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B08D" w14:textId="5A3FC720" w:rsidR="00555CCD" w:rsidRPr="0019424D" w:rsidRDefault="00555CCD" w:rsidP="00CB3D43">
      <w:pPr>
        <w:ind w:right="-4680"/>
        <w:jc w:val="both"/>
        <w:rPr>
          <w:rFonts w:ascii="Century" w:hAnsi="Century" w:cs="Arial"/>
          <w:b/>
          <w:sz w:val="24"/>
          <w:szCs w:val="24"/>
        </w:rPr>
      </w:pPr>
      <w:r w:rsidRPr="0019424D">
        <w:rPr>
          <w:rFonts w:ascii="Century" w:hAnsi="Century" w:cs="Arial"/>
          <w:b/>
          <w:sz w:val="24"/>
          <w:szCs w:val="24"/>
        </w:rPr>
        <w:t>Projeto de Lei Legislativo Nº 00</w:t>
      </w:r>
      <w:r w:rsidR="00CB3D43">
        <w:rPr>
          <w:rFonts w:ascii="Century" w:hAnsi="Century" w:cs="Arial"/>
          <w:b/>
          <w:sz w:val="24"/>
          <w:szCs w:val="24"/>
        </w:rPr>
        <w:t>2</w:t>
      </w:r>
      <w:r w:rsidR="00397244" w:rsidRPr="0019424D">
        <w:rPr>
          <w:rFonts w:ascii="Century" w:hAnsi="Century" w:cs="Arial"/>
          <w:b/>
          <w:sz w:val="24"/>
          <w:szCs w:val="24"/>
        </w:rPr>
        <w:t>/2025</w:t>
      </w:r>
      <w:r w:rsidRPr="0019424D">
        <w:rPr>
          <w:rFonts w:ascii="Century" w:hAnsi="Century" w:cs="Arial"/>
          <w:b/>
          <w:sz w:val="24"/>
          <w:szCs w:val="24"/>
        </w:rPr>
        <w:t xml:space="preserve"> </w:t>
      </w:r>
      <w:r w:rsidR="00CB3D43">
        <w:rPr>
          <w:rFonts w:ascii="Century" w:hAnsi="Century" w:cs="Arial"/>
          <w:b/>
          <w:sz w:val="24"/>
          <w:szCs w:val="24"/>
        </w:rPr>
        <w:t xml:space="preserve">                  </w:t>
      </w:r>
      <w:r w:rsidRPr="0019424D">
        <w:rPr>
          <w:rFonts w:ascii="Century" w:hAnsi="Century" w:cs="Arial"/>
          <w:b/>
          <w:sz w:val="24"/>
          <w:szCs w:val="24"/>
        </w:rPr>
        <w:t>Jacuizinho</w:t>
      </w:r>
      <w:r w:rsidR="003E1133">
        <w:rPr>
          <w:rFonts w:ascii="Century" w:hAnsi="Century" w:cs="Arial"/>
          <w:b/>
          <w:sz w:val="24"/>
          <w:szCs w:val="24"/>
        </w:rPr>
        <w:t>-RS</w:t>
      </w:r>
      <w:r w:rsidR="00397244" w:rsidRPr="0019424D">
        <w:rPr>
          <w:rFonts w:ascii="Century" w:hAnsi="Century" w:cs="Arial"/>
          <w:b/>
          <w:sz w:val="24"/>
          <w:szCs w:val="24"/>
        </w:rPr>
        <w:t xml:space="preserve">, </w:t>
      </w:r>
      <w:r w:rsidR="00CB3D43">
        <w:rPr>
          <w:rFonts w:ascii="Century" w:hAnsi="Century" w:cs="Arial"/>
          <w:b/>
          <w:sz w:val="24"/>
          <w:szCs w:val="24"/>
        </w:rPr>
        <w:t>07</w:t>
      </w:r>
      <w:r w:rsidR="00397244" w:rsidRPr="0019424D">
        <w:rPr>
          <w:rFonts w:ascii="Century" w:hAnsi="Century" w:cs="Arial"/>
          <w:b/>
          <w:sz w:val="24"/>
          <w:szCs w:val="24"/>
        </w:rPr>
        <w:t xml:space="preserve"> de </w:t>
      </w:r>
      <w:r w:rsidR="00CB3D43">
        <w:rPr>
          <w:rFonts w:ascii="Century" w:hAnsi="Century" w:cs="Arial"/>
          <w:b/>
          <w:sz w:val="24"/>
          <w:szCs w:val="24"/>
        </w:rPr>
        <w:t>març</w:t>
      </w:r>
      <w:r w:rsidR="00397244" w:rsidRPr="0019424D">
        <w:rPr>
          <w:rFonts w:ascii="Century" w:hAnsi="Century" w:cs="Arial"/>
          <w:b/>
          <w:sz w:val="24"/>
          <w:szCs w:val="24"/>
        </w:rPr>
        <w:t>o de 2025</w:t>
      </w:r>
      <w:r w:rsidRPr="0019424D">
        <w:rPr>
          <w:rFonts w:ascii="Century" w:hAnsi="Century" w:cs="Arial"/>
          <w:b/>
          <w:sz w:val="24"/>
          <w:szCs w:val="24"/>
        </w:rPr>
        <w:t>.</w:t>
      </w:r>
    </w:p>
    <w:p w14:paraId="644616D1" w14:textId="77777777" w:rsidR="00555CCD" w:rsidRPr="0019424D" w:rsidRDefault="00555CCD" w:rsidP="00503D2C">
      <w:pPr>
        <w:spacing w:after="0"/>
        <w:ind w:left="2835"/>
        <w:jc w:val="both"/>
        <w:rPr>
          <w:rFonts w:ascii="Century" w:hAnsi="Century" w:cs="Arial"/>
          <w:b/>
          <w:sz w:val="24"/>
          <w:szCs w:val="24"/>
        </w:rPr>
        <w:sectPr w:rsidR="00555CCD" w:rsidRPr="0019424D" w:rsidSect="00CB3D43">
          <w:headerReference w:type="default" r:id="rId7"/>
          <w:pgSz w:w="11906" w:h="16838"/>
          <w:pgMar w:top="3402" w:right="1134" w:bottom="1021" w:left="1418" w:header="709" w:footer="709" w:gutter="0"/>
          <w:cols w:num="2" w:space="2"/>
          <w:docGrid w:linePitch="360"/>
        </w:sectPr>
      </w:pPr>
    </w:p>
    <w:p w14:paraId="6FE64B08" w14:textId="77777777" w:rsidR="00555CCD" w:rsidRPr="0019424D" w:rsidRDefault="00555CCD" w:rsidP="00503D2C">
      <w:pPr>
        <w:spacing w:after="0"/>
        <w:ind w:left="2835"/>
        <w:jc w:val="both"/>
        <w:rPr>
          <w:rFonts w:ascii="Century" w:hAnsi="Century" w:cs="Arial"/>
          <w:b/>
          <w:sz w:val="24"/>
          <w:szCs w:val="24"/>
        </w:rPr>
      </w:pPr>
    </w:p>
    <w:p w14:paraId="70D95C74" w14:textId="309B1B7E" w:rsidR="00E97E8A" w:rsidRPr="0019424D" w:rsidRDefault="00503D2C" w:rsidP="00503D2C">
      <w:pPr>
        <w:spacing w:after="0"/>
        <w:ind w:left="2835"/>
        <w:jc w:val="both"/>
        <w:rPr>
          <w:rFonts w:ascii="Century" w:hAnsi="Century" w:cs="Arial"/>
          <w:b/>
          <w:sz w:val="24"/>
          <w:szCs w:val="24"/>
        </w:rPr>
      </w:pPr>
      <w:bookmarkStart w:id="0" w:name="_Hlk192408567"/>
      <w:r>
        <w:rPr>
          <w:rFonts w:ascii="Century" w:hAnsi="Century" w:cs="Arial"/>
          <w:b/>
          <w:sz w:val="24"/>
          <w:szCs w:val="24"/>
        </w:rPr>
        <w:t>A</w:t>
      </w:r>
      <w:r w:rsidRPr="0019424D">
        <w:rPr>
          <w:rFonts w:ascii="Century" w:hAnsi="Century" w:cs="Arial"/>
          <w:b/>
          <w:sz w:val="24"/>
          <w:szCs w:val="24"/>
        </w:rPr>
        <w:t>ltera o artigo 3º da Lei Municipal 1.298/2022, que</w:t>
      </w:r>
      <w:r w:rsidRPr="0019424D">
        <w:rPr>
          <w:rFonts w:ascii="Century" w:hAnsi="Century" w:cs="Arial"/>
          <w:sz w:val="24"/>
          <w:szCs w:val="24"/>
        </w:rPr>
        <w:t xml:space="preserve"> </w:t>
      </w:r>
      <w:r w:rsidRPr="0019424D">
        <w:rPr>
          <w:rFonts w:ascii="Century" w:hAnsi="Century" w:cs="Arial"/>
          <w:b/>
          <w:sz w:val="24"/>
          <w:szCs w:val="24"/>
        </w:rPr>
        <w:t xml:space="preserve">dispõe sobre a concessão de vale-refeição aos </w:t>
      </w:r>
      <w:r>
        <w:rPr>
          <w:rFonts w:ascii="Century" w:hAnsi="Century" w:cs="Arial"/>
          <w:b/>
          <w:sz w:val="24"/>
          <w:szCs w:val="24"/>
        </w:rPr>
        <w:t>Servidores d</w:t>
      </w:r>
      <w:r w:rsidRPr="0019424D">
        <w:rPr>
          <w:rFonts w:ascii="Century" w:hAnsi="Century" w:cs="Arial"/>
          <w:b/>
          <w:sz w:val="24"/>
          <w:szCs w:val="24"/>
        </w:rPr>
        <w:t>o Poder Legislativo Municipal e dá outras providências</w:t>
      </w:r>
      <w:r w:rsidR="00E97E8A" w:rsidRPr="0019424D">
        <w:rPr>
          <w:rFonts w:ascii="Century" w:hAnsi="Century" w:cs="Arial"/>
          <w:b/>
          <w:sz w:val="24"/>
          <w:szCs w:val="24"/>
        </w:rPr>
        <w:t>.</w:t>
      </w:r>
    </w:p>
    <w:p w14:paraId="5DBCB35E" w14:textId="77777777" w:rsidR="009E594B" w:rsidRPr="0019424D" w:rsidRDefault="009E594B" w:rsidP="00503D2C">
      <w:pPr>
        <w:spacing w:after="0"/>
        <w:ind w:firstLine="2835"/>
        <w:jc w:val="both"/>
        <w:rPr>
          <w:rFonts w:ascii="Century" w:hAnsi="Century" w:cs="Arial"/>
          <w:sz w:val="24"/>
          <w:szCs w:val="24"/>
        </w:rPr>
      </w:pPr>
      <w:bookmarkStart w:id="1" w:name="a1"/>
      <w:bookmarkEnd w:id="0"/>
      <w:bookmarkEnd w:id="1"/>
    </w:p>
    <w:p w14:paraId="2B3A0646" w14:textId="1E7CDCD5" w:rsidR="00E97E8A" w:rsidRPr="0019424D" w:rsidRDefault="00E97E8A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b/>
          <w:sz w:val="24"/>
          <w:szCs w:val="24"/>
        </w:rPr>
        <w:t>Art. 1º </w:t>
      </w:r>
      <w:r w:rsidR="00497E1E" w:rsidRPr="0019424D">
        <w:rPr>
          <w:rFonts w:ascii="Century" w:hAnsi="Century" w:cs="Arial"/>
          <w:b/>
          <w:sz w:val="24"/>
          <w:szCs w:val="24"/>
        </w:rPr>
        <w:t xml:space="preserve">- </w:t>
      </w:r>
      <w:r w:rsidRPr="0019424D">
        <w:rPr>
          <w:rFonts w:ascii="Century" w:hAnsi="Century" w:cs="Arial"/>
          <w:sz w:val="24"/>
          <w:szCs w:val="24"/>
        </w:rPr>
        <w:t xml:space="preserve">Fica </w:t>
      </w:r>
      <w:r w:rsidR="0075078B" w:rsidRPr="0019424D">
        <w:rPr>
          <w:rFonts w:ascii="Century" w:hAnsi="Century" w:cs="Arial"/>
          <w:sz w:val="24"/>
          <w:szCs w:val="24"/>
        </w:rPr>
        <w:t xml:space="preserve">alterado </w:t>
      </w:r>
      <w:r w:rsidR="003E1133">
        <w:rPr>
          <w:rFonts w:ascii="Century" w:hAnsi="Century" w:cs="Arial"/>
          <w:sz w:val="24"/>
          <w:szCs w:val="24"/>
        </w:rPr>
        <w:t>o</w:t>
      </w:r>
      <w:r w:rsidR="0075078B" w:rsidRPr="0019424D">
        <w:rPr>
          <w:rFonts w:ascii="Century" w:hAnsi="Century" w:cs="Arial"/>
          <w:sz w:val="24"/>
          <w:szCs w:val="24"/>
        </w:rPr>
        <w:t xml:space="preserve"> artigo </w:t>
      </w:r>
      <w:r w:rsidR="00497E1E" w:rsidRPr="0019424D">
        <w:rPr>
          <w:rFonts w:ascii="Century" w:hAnsi="Century" w:cs="Arial"/>
          <w:sz w:val="24"/>
          <w:szCs w:val="24"/>
        </w:rPr>
        <w:t>3º</w:t>
      </w:r>
      <w:r w:rsidR="00397244" w:rsidRPr="0019424D">
        <w:rPr>
          <w:rFonts w:ascii="Century" w:hAnsi="Century" w:cs="Arial"/>
          <w:sz w:val="24"/>
          <w:szCs w:val="24"/>
        </w:rPr>
        <w:t xml:space="preserve"> </w:t>
      </w:r>
      <w:r w:rsidR="00497E1E" w:rsidRPr="0019424D">
        <w:rPr>
          <w:rFonts w:ascii="Century" w:hAnsi="Century" w:cs="Arial"/>
          <w:sz w:val="24"/>
          <w:szCs w:val="24"/>
        </w:rPr>
        <w:t xml:space="preserve">da Lei Municipal 1.298/2022, que dispõe sobre a concessão </w:t>
      </w:r>
      <w:r w:rsidRPr="0019424D">
        <w:rPr>
          <w:rFonts w:ascii="Century" w:hAnsi="Century" w:cs="Arial"/>
          <w:sz w:val="24"/>
          <w:szCs w:val="24"/>
        </w:rPr>
        <w:t xml:space="preserve">do vale-refeição aos Servidores do Poder Legislativo </w:t>
      </w:r>
      <w:r w:rsidR="009E594B" w:rsidRPr="0019424D">
        <w:rPr>
          <w:rFonts w:ascii="Century" w:hAnsi="Century" w:cs="Arial"/>
          <w:sz w:val="24"/>
          <w:szCs w:val="24"/>
        </w:rPr>
        <w:t xml:space="preserve">Municipal, </w:t>
      </w:r>
      <w:r w:rsidR="002C4704" w:rsidRPr="0019424D">
        <w:rPr>
          <w:rFonts w:ascii="Century" w:hAnsi="Century" w:cs="Arial"/>
          <w:sz w:val="24"/>
          <w:szCs w:val="24"/>
        </w:rPr>
        <w:t>que passa a vigorar com</w:t>
      </w:r>
      <w:r w:rsidR="00497E1E" w:rsidRPr="0019424D">
        <w:rPr>
          <w:rFonts w:ascii="Century" w:hAnsi="Century" w:cs="Arial"/>
          <w:sz w:val="24"/>
          <w:szCs w:val="24"/>
        </w:rPr>
        <w:t xml:space="preserve"> a seguinte redação:</w:t>
      </w:r>
    </w:p>
    <w:p w14:paraId="1B553D66" w14:textId="5D199D66" w:rsidR="009E594B" w:rsidRDefault="00E97E8A" w:rsidP="00503D2C">
      <w:pPr>
        <w:spacing w:after="120" w:line="240" w:lineRule="auto"/>
        <w:ind w:left="709" w:firstLine="709"/>
        <w:jc w:val="both"/>
        <w:rPr>
          <w:rFonts w:ascii="Century" w:hAnsi="Century" w:cs="Arial"/>
          <w:i/>
          <w:sz w:val="24"/>
          <w:szCs w:val="24"/>
        </w:rPr>
      </w:pPr>
      <w:bookmarkStart w:id="2" w:name="a2"/>
      <w:bookmarkStart w:id="3" w:name="a3"/>
      <w:bookmarkEnd w:id="2"/>
      <w:bookmarkEnd w:id="3"/>
      <w:r w:rsidRPr="0019424D">
        <w:rPr>
          <w:rFonts w:ascii="Century" w:hAnsi="Century" w:cs="Arial"/>
          <w:b/>
          <w:i/>
          <w:sz w:val="24"/>
          <w:szCs w:val="24"/>
        </w:rPr>
        <w:t>Art. 3º</w:t>
      </w:r>
      <w:r w:rsidRPr="0019424D">
        <w:rPr>
          <w:rFonts w:ascii="Century" w:hAnsi="Century" w:cs="Arial"/>
          <w:i/>
          <w:sz w:val="24"/>
          <w:szCs w:val="24"/>
        </w:rPr>
        <w:t> </w:t>
      </w:r>
      <w:r w:rsidR="003C16AD" w:rsidRPr="0019424D">
        <w:rPr>
          <w:rFonts w:ascii="Century" w:hAnsi="Century" w:cs="Arial"/>
          <w:i/>
          <w:sz w:val="24"/>
          <w:szCs w:val="24"/>
        </w:rPr>
        <w:t xml:space="preserve">- O valor do Vale-Alimentação será de R$ </w:t>
      </w:r>
      <w:r w:rsidR="00CB3D43">
        <w:rPr>
          <w:rFonts w:ascii="Century" w:hAnsi="Century" w:cs="Arial"/>
          <w:i/>
          <w:sz w:val="24"/>
          <w:szCs w:val="24"/>
        </w:rPr>
        <w:t>5</w:t>
      </w:r>
      <w:r w:rsidR="003C16AD" w:rsidRPr="0019424D">
        <w:rPr>
          <w:rFonts w:ascii="Century" w:hAnsi="Century" w:cs="Arial"/>
          <w:i/>
          <w:sz w:val="24"/>
          <w:szCs w:val="24"/>
        </w:rPr>
        <w:t>00,00 (qu</w:t>
      </w:r>
      <w:r w:rsidR="00CB3D43">
        <w:rPr>
          <w:rFonts w:ascii="Century" w:hAnsi="Century" w:cs="Arial"/>
          <w:i/>
          <w:sz w:val="24"/>
          <w:szCs w:val="24"/>
        </w:rPr>
        <w:t>inh</w:t>
      </w:r>
      <w:r w:rsidR="003C16AD" w:rsidRPr="0019424D">
        <w:rPr>
          <w:rFonts w:ascii="Century" w:hAnsi="Century" w:cs="Arial"/>
          <w:i/>
          <w:sz w:val="24"/>
          <w:szCs w:val="24"/>
        </w:rPr>
        <w:t>entos reais) mensais, reajustável anualmente com base na variação do IPCA ou de outro índice que vier substituí-lo.</w:t>
      </w:r>
    </w:p>
    <w:p w14:paraId="61BB651B" w14:textId="77777777" w:rsidR="003E1133" w:rsidRPr="0019424D" w:rsidRDefault="003E1133" w:rsidP="00503D2C">
      <w:pPr>
        <w:spacing w:after="120" w:line="240" w:lineRule="auto"/>
        <w:ind w:left="709" w:firstLine="709"/>
        <w:jc w:val="both"/>
        <w:rPr>
          <w:rFonts w:ascii="Century" w:hAnsi="Century" w:cs="Arial"/>
          <w:i/>
          <w:color w:val="000000"/>
          <w:sz w:val="24"/>
          <w:szCs w:val="24"/>
          <w:shd w:val="clear" w:color="auto" w:fill="FFFFFF"/>
        </w:rPr>
      </w:pPr>
    </w:p>
    <w:p w14:paraId="28BCDB2C" w14:textId="5EB49DAA" w:rsidR="00650173" w:rsidRPr="0019424D" w:rsidRDefault="00497E1E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bookmarkStart w:id="4" w:name="a4"/>
      <w:bookmarkEnd w:id="4"/>
      <w:r w:rsidRPr="0019424D">
        <w:rPr>
          <w:rFonts w:ascii="Century" w:hAnsi="Century" w:cs="Arial"/>
          <w:b/>
          <w:sz w:val="24"/>
          <w:szCs w:val="24"/>
        </w:rPr>
        <w:t xml:space="preserve">Art. 2º - </w:t>
      </w:r>
      <w:r w:rsidRPr="0019424D">
        <w:rPr>
          <w:rFonts w:ascii="Century" w:hAnsi="Century" w:cs="Arial"/>
          <w:sz w:val="24"/>
          <w:szCs w:val="24"/>
        </w:rPr>
        <w:t>As demais disposições contidas na</w:t>
      </w:r>
      <w:r w:rsidRPr="0019424D">
        <w:rPr>
          <w:rFonts w:ascii="Century" w:hAnsi="Century" w:cs="Arial"/>
          <w:b/>
          <w:sz w:val="24"/>
          <w:szCs w:val="24"/>
        </w:rPr>
        <w:t xml:space="preserve"> </w:t>
      </w:r>
      <w:r w:rsidRPr="0019424D">
        <w:rPr>
          <w:rFonts w:ascii="Century" w:hAnsi="Century" w:cs="Arial"/>
          <w:sz w:val="24"/>
          <w:szCs w:val="24"/>
        </w:rPr>
        <w:t>Lei Municipal 1.298/2022, permanecem inalteradas.</w:t>
      </w:r>
    </w:p>
    <w:p w14:paraId="681C71FC" w14:textId="77777777" w:rsidR="002C4704" w:rsidRPr="0019424D" w:rsidRDefault="002C4704" w:rsidP="00503D2C">
      <w:pPr>
        <w:spacing w:after="120"/>
        <w:ind w:firstLine="708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b/>
          <w:sz w:val="24"/>
          <w:szCs w:val="24"/>
        </w:rPr>
        <w:t xml:space="preserve">Art. 3º - </w:t>
      </w:r>
      <w:r w:rsidRPr="0019424D">
        <w:rPr>
          <w:rFonts w:ascii="Century" w:hAnsi="Century" w:cs="Arial"/>
          <w:sz w:val="24"/>
          <w:szCs w:val="24"/>
        </w:rPr>
        <w:t>As despesas decorrentes da execução desta Lei correrão a conta de dotações orçamentárias próprias.</w:t>
      </w:r>
    </w:p>
    <w:p w14:paraId="2B29200A" w14:textId="54A5ED22" w:rsidR="00650173" w:rsidRPr="0019424D" w:rsidRDefault="00497E1E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b/>
          <w:sz w:val="24"/>
          <w:szCs w:val="24"/>
        </w:rPr>
        <w:t xml:space="preserve">Art. </w:t>
      </w:r>
      <w:r w:rsidR="002C4704" w:rsidRPr="0019424D">
        <w:rPr>
          <w:rFonts w:ascii="Century" w:hAnsi="Century" w:cs="Arial"/>
          <w:b/>
          <w:sz w:val="24"/>
          <w:szCs w:val="24"/>
        </w:rPr>
        <w:t>4</w:t>
      </w:r>
      <w:r w:rsidR="00E97E8A" w:rsidRPr="0019424D">
        <w:rPr>
          <w:rFonts w:ascii="Century" w:hAnsi="Century" w:cs="Arial"/>
          <w:b/>
          <w:sz w:val="24"/>
          <w:szCs w:val="24"/>
        </w:rPr>
        <w:t>º</w:t>
      </w:r>
      <w:r w:rsidR="00E97E8A" w:rsidRPr="0019424D">
        <w:rPr>
          <w:rFonts w:ascii="Century" w:hAnsi="Century" w:cs="Arial"/>
          <w:sz w:val="24"/>
          <w:szCs w:val="24"/>
        </w:rPr>
        <w:t> </w:t>
      </w:r>
      <w:r w:rsidRPr="0019424D">
        <w:rPr>
          <w:rFonts w:ascii="Century" w:hAnsi="Century" w:cs="Arial"/>
          <w:sz w:val="24"/>
          <w:szCs w:val="24"/>
        </w:rPr>
        <w:t xml:space="preserve">- </w:t>
      </w:r>
      <w:r w:rsidR="00E97E8A" w:rsidRPr="0019424D">
        <w:rPr>
          <w:rFonts w:ascii="Century" w:hAnsi="Century" w:cs="Arial"/>
          <w:sz w:val="24"/>
          <w:szCs w:val="24"/>
        </w:rPr>
        <w:t xml:space="preserve">Esta Lei entra em vigor </w:t>
      </w:r>
      <w:r w:rsidR="00650173" w:rsidRPr="0019424D">
        <w:rPr>
          <w:rFonts w:ascii="Century" w:hAnsi="Century" w:cs="Arial"/>
          <w:sz w:val="24"/>
          <w:szCs w:val="24"/>
        </w:rPr>
        <w:t>na data de sua publicação e produzirá seus efeitos a par</w:t>
      </w:r>
      <w:r w:rsidR="0075078B" w:rsidRPr="0019424D">
        <w:rPr>
          <w:rFonts w:ascii="Century" w:hAnsi="Century" w:cs="Arial"/>
          <w:sz w:val="24"/>
          <w:szCs w:val="24"/>
        </w:rPr>
        <w:t xml:space="preserve">tir do dia 1º de </w:t>
      </w:r>
      <w:r w:rsidR="00CB3D43">
        <w:rPr>
          <w:rFonts w:ascii="Century" w:hAnsi="Century" w:cs="Arial"/>
          <w:sz w:val="24"/>
          <w:szCs w:val="24"/>
        </w:rPr>
        <w:t>març</w:t>
      </w:r>
      <w:r w:rsidR="00397244" w:rsidRPr="0019424D">
        <w:rPr>
          <w:rFonts w:ascii="Century" w:hAnsi="Century" w:cs="Arial"/>
          <w:sz w:val="24"/>
          <w:szCs w:val="24"/>
        </w:rPr>
        <w:t>o de 2025</w:t>
      </w:r>
      <w:r w:rsidR="00650173" w:rsidRPr="0019424D">
        <w:rPr>
          <w:rFonts w:ascii="Century" w:hAnsi="Century" w:cs="Arial"/>
          <w:sz w:val="24"/>
          <w:szCs w:val="24"/>
        </w:rPr>
        <w:t>.</w:t>
      </w:r>
    </w:p>
    <w:p w14:paraId="4C83D3C6" w14:textId="70ABD8E4" w:rsidR="00876AD0" w:rsidRPr="0019424D" w:rsidRDefault="00876AD0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Mesa Diretora</w:t>
      </w:r>
      <w:r w:rsidR="00102DD0" w:rsidRPr="0019424D">
        <w:rPr>
          <w:rFonts w:ascii="Century" w:hAnsi="Century" w:cs="Arial"/>
          <w:sz w:val="24"/>
          <w:szCs w:val="24"/>
        </w:rPr>
        <w:t xml:space="preserve"> da Câmara Municipal de Jacuizinho-RS,</w:t>
      </w:r>
      <w:r w:rsidR="00397244" w:rsidRPr="0019424D">
        <w:rPr>
          <w:rFonts w:ascii="Century" w:hAnsi="Century" w:cs="Arial"/>
          <w:sz w:val="24"/>
          <w:szCs w:val="24"/>
        </w:rPr>
        <w:t xml:space="preserve"> </w:t>
      </w:r>
      <w:r w:rsidR="00CB3D43">
        <w:rPr>
          <w:rFonts w:ascii="Century" w:hAnsi="Century" w:cs="Arial"/>
          <w:sz w:val="24"/>
          <w:szCs w:val="24"/>
        </w:rPr>
        <w:t>07</w:t>
      </w:r>
      <w:r w:rsidR="00397244" w:rsidRPr="0019424D">
        <w:rPr>
          <w:rFonts w:ascii="Century" w:hAnsi="Century" w:cs="Arial"/>
          <w:sz w:val="24"/>
          <w:szCs w:val="24"/>
        </w:rPr>
        <w:t xml:space="preserve"> de </w:t>
      </w:r>
      <w:r w:rsidR="00CB3D43">
        <w:rPr>
          <w:rFonts w:ascii="Century" w:hAnsi="Century" w:cs="Arial"/>
          <w:sz w:val="24"/>
          <w:szCs w:val="24"/>
        </w:rPr>
        <w:t>març</w:t>
      </w:r>
      <w:r w:rsidR="00397244" w:rsidRPr="0019424D">
        <w:rPr>
          <w:rFonts w:ascii="Century" w:hAnsi="Century" w:cs="Arial"/>
          <w:sz w:val="24"/>
          <w:szCs w:val="24"/>
        </w:rPr>
        <w:t>o de 2025</w:t>
      </w:r>
      <w:r w:rsidRPr="0019424D">
        <w:rPr>
          <w:rFonts w:ascii="Century" w:hAnsi="Century" w:cs="Arial"/>
          <w:sz w:val="24"/>
          <w:szCs w:val="24"/>
        </w:rPr>
        <w:t>.</w:t>
      </w:r>
    </w:p>
    <w:p w14:paraId="7FDF1FA4" w14:textId="77777777" w:rsidR="00497E1E" w:rsidRPr="0019424D" w:rsidRDefault="00497E1E" w:rsidP="00503D2C">
      <w:pPr>
        <w:spacing w:after="0"/>
        <w:ind w:firstLine="2835"/>
        <w:jc w:val="both"/>
        <w:rPr>
          <w:rFonts w:ascii="Century" w:hAnsi="Century" w:cs="Arial"/>
          <w:sz w:val="24"/>
          <w:szCs w:val="24"/>
        </w:rPr>
      </w:pPr>
    </w:p>
    <w:p w14:paraId="2D223020" w14:textId="237012BB" w:rsidR="0075078B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proofErr w:type="spellStart"/>
      <w:r w:rsidRPr="0019424D">
        <w:rPr>
          <w:rFonts w:ascii="Century" w:hAnsi="Century" w:cs="Arial"/>
          <w:sz w:val="24"/>
          <w:szCs w:val="24"/>
        </w:rPr>
        <w:t>Marisane</w:t>
      </w:r>
      <w:proofErr w:type="spellEnd"/>
      <w:r w:rsidRPr="0019424D">
        <w:rPr>
          <w:rFonts w:ascii="Century" w:hAnsi="Century" w:cs="Arial"/>
          <w:sz w:val="24"/>
          <w:szCs w:val="24"/>
        </w:rPr>
        <w:t xml:space="preserve"> de Matos Brandão   </w:t>
      </w:r>
      <w:r w:rsidR="0075078B" w:rsidRPr="0019424D">
        <w:rPr>
          <w:rFonts w:ascii="Century" w:hAnsi="Century" w:cs="Arial"/>
          <w:sz w:val="24"/>
          <w:szCs w:val="24"/>
        </w:rPr>
        <w:tab/>
      </w:r>
      <w:r w:rsidR="0075078B"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>Paulo Cesar dos Santos Oliveira Brandão</w:t>
      </w:r>
    </w:p>
    <w:p w14:paraId="5A1761AC" w14:textId="6A4B4515" w:rsidR="0075078B" w:rsidRPr="0019424D" w:rsidRDefault="0075078B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Presidente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  <w:t>Vice-Presidente</w:t>
      </w:r>
    </w:p>
    <w:p w14:paraId="078D5E9C" w14:textId="330ECE91" w:rsidR="0075078B" w:rsidRPr="0019424D" w:rsidRDefault="0075078B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4E0AEAE3" w14:textId="77777777" w:rsidR="0075078B" w:rsidRPr="0019424D" w:rsidRDefault="0075078B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7DAA1AEB" w14:textId="089231E1" w:rsidR="0075078B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Adriana Ribeiro Fiuza Bugs</w:t>
      </w:r>
      <w:r w:rsidR="0075078B" w:rsidRPr="0019424D">
        <w:rPr>
          <w:rFonts w:ascii="Century" w:hAnsi="Century" w:cs="Arial"/>
          <w:sz w:val="24"/>
          <w:szCs w:val="24"/>
        </w:rPr>
        <w:tab/>
      </w:r>
      <w:r w:rsidR="0075078B" w:rsidRPr="0019424D">
        <w:rPr>
          <w:rFonts w:ascii="Century" w:hAnsi="Century" w:cs="Arial"/>
          <w:sz w:val="24"/>
          <w:szCs w:val="24"/>
        </w:rPr>
        <w:tab/>
      </w:r>
      <w:r w:rsidR="0075078B" w:rsidRPr="0019424D">
        <w:rPr>
          <w:rFonts w:ascii="Century" w:hAnsi="Century" w:cs="Arial"/>
          <w:sz w:val="24"/>
          <w:szCs w:val="24"/>
        </w:rPr>
        <w:tab/>
      </w:r>
      <w:r w:rsidR="0075078B"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 xml:space="preserve">Jose Teseu </w:t>
      </w:r>
      <w:proofErr w:type="spellStart"/>
      <w:r w:rsidRPr="0019424D">
        <w:rPr>
          <w:rFonts w:ascii="Century" w:hAnsi="Century" w:cs="Arial"/>
          <w:sz w:val="24"/>
          <w:szCs w:val="24"/>
        </w:rPr>
        <w:t>Demetrio</w:t>
      </w:r>
      <w:proofErr w:type="spellEnd"/>
    </w:p>
    <w:p w14:paraId="6CE9B082" w14:textId="77777777" w:rsidR="00102DD0" w:rsidRDefault="00F627FE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Primeira Secretária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proofErr w:type="gramStart"/>
      <w:r w:rsidR="003C16AD" w:rsidRPr="0019424D">
        <w:rPr>
          <w:rFonts w:ascii="Century" w:hAnsi="Century" w:cs="Arial"/>
          <w:sz w:val="24"/>
          <w:szCs w:val="24"/>
        </w:rPr>
        <w:t>Segundo</w:t>
      </w:r>
      <w:r w:rsidRPr="0019424D">
        <w:rPr>
          <w:rFonts w:ascii="Century" w:hAnsi="Century" w:cs="Arial"/>
          <w:sz w:val="24"/>
          <w:szCs w:val="24"/>
        </w:rPr>
        <w:t xml:space="preserve">  </w:t>
      </w:r>
      <w:r w:rsidR="003C16AD" w:rsidRPr="0019424D">
        <w:rPr>
          <w:rFonts w:ascii="Century" w:hAnsi="Century" w:cs="Arial"/>
          <w:sz w:val="24"/>
          <w:szCs w:val="24"/>
        </w:rPr>
        <w:t>Secretário</w:t>
      </w:r>
      <w:proofErr w:type="gramEnd"/>
    </w:p>
    <w:p w14:paraId="219FF7D5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6523BD33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4DEF8F41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0DF99833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1EF02E2C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3FB27C2C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22444738" w14:textId="77777777" w:rsidR="003E1133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74DDCC29" w14:textId="53D4627D" w:rsidR="003E1133" w:rsidRPr="0019424D" w:rsidRDefault="003E1133" w:rsidP="00503D2C">
      <w:pPr>
        <w:spacing w:after="0"/>
        <w:jc w:val="center"/>
        <w:rPr>
          <w:rFonts w:ascii="Century" w:hAnsi="Century" w:cs="Arial"/>
          <w:sz w:val="24"/>
          <w:szCs w:val="24"/>
        </w:rPr>
        <w:sectPr w:rsidR="003E1133" w:rsidRPr="0019424D" w:rsidSect="00555CCD">
          <w:type w:val="continuous"/>
          <w:pgSz w:w="11906" w:h="16838"/>
          <w:pgMar w:top="3402" w:right="1134" w:bottom="1021" w:left="1418" w:header="709" w:footer="709" w:gutter="0"/>
          <w:cols w:space="708"/>
          <w:docGrid w:linePitch="360"/>
        </w:sectPr>
      </w:pPr>
    </w:p>
    <w:p w14:paraId="1E8B6E11" w14:textId="601FF921" w:rsidR="00555CCD" w:rsidRPr="0019424D" w:rsidRDefault="00555CCD" w:rsidP="00503D2C">
      <w:pPr>
        <w:jc w:val="center"/>
        <w:rPr>
          <w:rFonts w:ascii="Century" w:hAnsi="Century" w:cs="Arial"/>
          <w:b/>
          <w:sz w:val="24"/>
          <w:szCs w:val="24"/>
        </w:rPr>
      </w:pPr>
      <w:r w:rsidRPr="0019424D">
        <w:rPr>
          <w:rFonts w:ascii="Century" w:hAnsi="Century" w:cs="Arial"/>
          <w:b/>
          <w:sz w:val="24"/>
          <w:szCs w:val="24"/>
        </w:rPr>
        <w:lastRenderedPageBreak/>
        <w:t xml:space="preserve">Justificativa ao Projeto de Lei </w:t>
      </w:r>
      <w:r w:rsidR="00397244" w:rsidRPr="0019424D">
        <w:rPr>
          <w:rFonts w:ascii="Century" w:hAnsi="Century" w:cs="Arial"/>
          <w:b/>
          <w:sz w:val="24"/>
          <w:szCs w:val="24"/>
        </w:rPr>
        <w:t>Legislativo nº 0</w:t>
      </w:r>
      <w:r w:rsidR="003E1133">
        <w:rPr>
          <w:rFonts w:ascii="Century" w:hAnsi="Century" w:cs="Arial"/>
          <w:b/>
          <w:sz w:val="24"/>
          <w:szCs w:val="24"/>
        </w:rPr>
        <w:t>2</w:t>
      </w:r>
      <w:r w:rsidR="00397244" w:rsidRPr="0019424D">
        <w:rPr>
          <w:rFonts w:ascii="Century" w:hAnsi="Century" w:cs="Arial"/>
          <w:b/>
          <w:sz w:val="24"/>
          <w:szCs w:val="24"/>
        </w:rPr>
        <w:t>/2025</w:t>
      </w:r>
    </w:p>
    <w:p w14:paraId="29FFA02B" w14:textId="5C0683E3" w:rsidR="00E15080" w:rsidRDefault="00555CCD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O presente Projeto de Lei</w:t>
      </w:r>
      <w:r w:rsidR="00102DD0" w:rsidRPr="0019424D">
        <w:rPr>
          <w:rFonts w:ascii="Century" w:hAnsi="Century" w:cs="Arial"/>
          <w:sz w:val="24"/>
          <w:szCs w:val="24"/>
        </w:rPr>
        <w:t xml:space="preserve"> Legislativo </w:t>
      </w:r>
      <w:r w:rsidR="003E1133">
        <w:rPr>
          <w:rFonts w:ascii="Century" w:hAnsi="Century" w:cs="Arial"/>
          <w:sz w:val="24"/>
          <w:szCs w:val="24"/>
        </w:rPr>
        <w:t xml:space="preserve">proposto pela Mesa Diretora </w:t>
      </w:r>
      <w:r w:rsidRPr="0019424D">
        <w:rPr>
          <w:rFonts w:ascii="Century" w:hAnsi="Century" w:cs="Arial"/>
          <w:sz w:val="24"/>
          <w:szCs w:val="24"/>
        </w:rPr>
        <w:t xml:space="preserve">faz-se necessário para </w:t>
      </w:r>
      <w:r w:rsidR="003E1133">
        <w:rPr>
          <w:rFonts w:ascii="Century" w:hAnsi="Century" w:cs="Arial"/>
          <w:sz w:val="24"/>
          <w:szCs w:val="24"/>
        </w:rPr>
        <w:t>equipar</w:t>
      </w:r>
      <w:r w:rsidR="00E15080">
        <w:rPr>
          <w:rFonts w:ascii="Century" w:hAnsi="Century" w:cs="Arial"/>
          <w:sz w:val="24"/>
          <w:szCs w:val="24"/>
        </w:rPr>
        <w:t xml:space="preserve"> valores de</w:t>
      </w:r>
      <w:r w:rsidR="00641E56" w:rsidRPr="0019424D">
        <w:rPr>
          <w:rFonts w:ascii="Century" w:hAnsi="Century" w:cs="Arial"/>
          <w:sz w:val="24"/>
          <w:szCs w:val="24"/>
        </w:rPr>
        <w:t xml:space="preserve"> vale-refeição </w:t>
      </w:r>
      <w:r w:rsidR="00102DD0" w:rsidRPr="0019424D">
        <w:rPr>
          <w:rFonts w:ascii="Century" w:hAnsi="Century" w:cs="Arial"/>
          <w:sz w:val="24"/>
          <w:szCs w:val="24"/>
        </w:rPr>
        <w:t>a</w:t>
      </w:r>
      <w:r w:rsidR="00641E56" w:rsidRPr="0019424D">
        <w:rPr>
          <w:rFonts w:ascii="Century" w:hAnsi="Century" w:cs="Arial"/>
          <w:sz w:val="24"/>
          <w:szCs w:val="24"/>
        </w:rPr>
        <w:t>o</w:t>
      </w:r>
      <w:r w:rsidR="00102DD0" w:rsidRPr="0019424D">
        <w:rPr>
          <w:rFonts w:ascii="Century" w:hAnsi="Century" w:cs="Arial"/>
          <w:sz w:val="24"/>
          <w:szCs w:val="24"/>
        </w:rPr>
        <w:t>s s</w:t>
      </w:r>
      <w:r w:rsidR="00641E56" w:rsidRPr="0019424D">
        <w:rPr>
          <w:rFonts w:ascii="Century" w:hAnsi="Century" w:cs="Arial"/>
          <w:sz w:val="24"/>
          <w:szCs w:val="24"/>
        </w:rPr>
        <w:t>ervidores do Pod</w:t>
      </w:r>
      <w:r w:rsidR="003C16AD" w:rsidRPr="0019424D">
        <w:rPr>
          <w:rFonts w:ascii="Century" w:hAnsi="Century" w:cs="Arial"/>
          <w:sz w:val="24"/>
          <w:szCs w:val="24"/>
        </w:rPr>
        <w:t xml:space="preserve">er Legislativo de acordo com </w:t>
      </w:r>
      <w:r w:rsidR="00E15080">
        <w:rPr>
          <w:rFonts w:ascii="Century" w:hAnsi="Century" w:cs="Arial"/>
          <w:sz w:val="24"/>
          <w:szCs w:val="24"/>
        </w:rPr>
        <w:t xml:space="preserve">a média de </w:t>
      </w:r>
      <w:r w:rsidR="00E15080" w:rsidRPr="0019424D">
        <w:rPr>
          <w:rFonts w:ascii="Century" w:hAnsi="Century" w:cs="Arial"/>
          <w:sz w:val="24"/>
          <w:szCs w:val="24"/>
        </w:rPr>
        <w:t>valores</w:t>
      </w:r>
      <w:r w:rsidR="00E15080">
        <w:rPr>
          <w:rFonts w:ascii="Century" w:hAnsi="Century" w:cs="Arial"/>
          <w:sz w:val="24"/>
          <w:szCs w:val="24"/>
        </w:rPr>
        <w:t xml:space="preserve"> de outras Câmara da nossa Região, </w:t>
      </w:r>
      <w:r w:rsidR="00F75837">
        <w:rPr>
          <w:rFonts w:ascii="Century" w:hAnsi="Century" w:cs="Arial"/>
          <w:sz w:val="24"/>
          <w:szCs w:val="24"/>
        </w:rPr>
        <w:t>tais como:</w:t>
      </w:r>
      <w:r w:rsidR="00E15080">
        <w:rPr>
          <w:rFonts w:ascii="Century" w:hAnsi="Century" w:cs="Arial"/>
          <w:sz w:val="24"/>
          <w:szCs w:val="24"/>
        </w:rPr>
        <w:t xml:space="preserve"> </w:t>
      </w:r>
      <w:r w:rsidR="00F75837">
        <w:rPr>
          <w:rFonts w:ascii="Century" w:hAnsi="Century" w:cs="Arial"/>
          <w:sz w:val="24"/>
          <w:szCs w:val="24"/>
        </w:rPr>
        <w:t xml:space="preserve">Salto do </w:t>
      </w:r>
      <w:proofErr w:type="spellStart"/>
      <w:r w:rsidR="00F75837">
        <w:rPr>
          <w:rFonts w:ascii="Century" w:hAnsi="Century" w:cs="Arial"/>
          <w:sz w:val="24"/>
          <w:szCs w:val="24"/>
        </w:rPr>
        <w:t>Jacui</w:t>
      </w:r>
      <w:proofErr w:type="spellEnd"/>
      <w:r w:rsidR="00F75837">
        <w:rPr>
          <w:rFonts w:ascii="Century" w:hAnsi="Century" w:cs="Arial"/>
          <w:sz w:val="24"/>
          <w:szCs w:val="24"/>
        </w:rPr>
        <w:t xml:space="preserve"> o </w:t>
      </w:r>
      <w:r w:rsidR="00F75837">
        <w:rPr>
          <w:rFonts w:ascii="Times New Roman" w:eastAsia="Calibri" w:hAnsi="Times New Roman" w:cs="Times New Roman"/>
          <w:sz w:val="24"/>
          <w:szCs w:val="24"/>
        </w:rPr>
        <w:t xml:space="preserve">valor do vale-refeição é de R$ 60,00 (setenta reais), por dia útil; </w:t>
      </w:r>
      <w:r w:rsidR="00E15080">
        <w:rPr>
          <w:rFonts w:ascii="Century" w:hAnsi="Century" w:cs="Arial"/>
          <w:sz w:val="24"/>
          <w:szCs w:val="24"/>
        </w:rPr>
        <w:t>Fortaleza dos Valos o valor é de R$.</w:t>
      </w:r>
      <w:proofErr w:type="gramStart"/>
      <w:r w:rsidR="00E15080">
        <w:rPr>
          <w:rFonts w:ascii="Century" w:hAnsi="Century" w:cs="Arial"/>
          <w:sz w:val="24"/>
          <w:szCs w:val="24"/>
        </w:rPr>
        <w:t>700,00</w:t>
      </w:r>
      <w:r w:rsidR="00F75837">
        <w:rPr>
          <w:rFonts w:ascii="Century" w:hAnsi="Century" w:cs="Arial"/>
          <w:sz w:val="24"/>
          <w:szCs w:val="24"/>
        </w:rPr>
        <w:t xml:space="preserve"> mês</w:t>
      </w:r>
      <w:proofErr w:type="gramEnd"/>
      <w:r w:rsidR="008770EC">
        <w:rPr>
          <w:rFonts w:ascii="Century" w:hAnsi="Century" w:cs="Arial"/>
          <w:sz w:val="24"/>
          <w:szCs w:val="24"/>
        </w:rPr>
        <w:t>.</w:t>
      </w:r>
    </w:p>
    <w:p w14:paraId="0241BB94" w14:textId="02FA0456" w:rsidR="00E15080" w:rsidRDefault="00E15080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E15080">
        <w:rPr>
          <w:rFonts w:ascii="Century" w:hAnsi="Century" w:cs="Arial"/>
          <w:sz w:val="24"/>
          <w:szCs w:val="24"/>
        </w:rPr>
        <w:t>A a</w:t>
      </w:r>
      <w:r w:rsidR="008E50B6">
        <w:rPr>
          <w:rFonts w:ascii="Century" w:hAnsi="Century" w:cs="Arial"/>
          <w:sz w:val="24"/>
          <w:szCs w:val="24"/>
        </w:rPr>
        <w:t>lteraç</w:t>
      </w:r>
      <w:r w:rsidRPr="00E15080">
        <w:rPr>
          <w:rFonts w:ascii="Century" w:hAnsi="Century" w:cs="Arial"/>
          <w:sz w:val="24"/>
          <w:szCs w:val="24"/>
        </w:rPr>
        <w:t xml:space="preserve">ão do valor do vale-alimentação de </w:t>
      </w:r>
      <w:r w:rsidR="008E50B6" w:rsidRPr="00E15080">
        <w:rPr>
          <w:rFonts w:ascii="Century" w:hAnsi="Century" w:cs="Arial"/>
          <w:sz w:val="24"/>
          <w:szCs w:val="24"/>
        </w:rPr>
        <w:t>R$</w:t>
      </w:r>
      <w:r w:rsidR="008E50B6">
        <w:rPr>
          <w:rFonts w:ascii="Century" w:hAnsi="Century" w:cs="Arial"/>
          <w:sz w:val="24"/>
          <w:szCs w:val="24"/>
        </w:rPr>
        <w:t>.</w:t>
      </w:r>
      <w:r w:rsidR="008E50B6">
        <w:rPr>
          <w:rFonts w:ascii="Century" w:hAnsi="Century" w:cs="Arial"/>
          <w:sz w:val="24"/>
          <w:szCs w:val="24"/>
        </w:rPr>
        <w:t>4</w:t>
      </w:r>
      <w:r w:rsidR="008E50B6" w:rsidRPr="00E15080">
        <w:rPr>
          <w:rFonts w:ascii="Century" w:hAnsi="Century" w:cs="Arial"/>
          <w:sz w:val="24"/>
          <w:szCs w:val="24"/>
        </w:rPr>
        <w:t xml:space="preserve">00,00 </w:t>
      </w:r>
      <w:r w:rsidR="008E50B6">
        <w:rPr>
          <w:rFonts w:ascii="Century" w:hAnsi="Century" w:cs="Arial"/>
          <w:sz w:val="24"/>
          <w:szCs w:val="24"/>
        </w:rPr>
        <w:t xml:space="preserve">para </w:t>
      </w:r>
      <w:r w:rsidRPr="00E15080">
        <w:rPr>
          <w:rFonts w:ascii="Century" w:hAnsi="Century" w:cs="Arial"/>
          <w:sz w:val="24"/>
          <w:szCs w:val="24"/>
        </w:rPr>
        <w:t>R$</w:t>
      </w:r>
      <w:r w:rsidR="008770EC">
        <w:rPr>
          <w:rFonts w:ascii="Century" w:hAnsi="Century" w:cs="Arial"/>
          <w:sz w:val="24"/>
          <w:szCs w:val="24"/>
        </w:rPr>
        <w:t>.5</w:t>
      </w:r>
      <w:r w:rsidRPr="00E15080">
        <w:rPr>
          <w:rFonts w:ascii="Century" w:hAnsi="Century" w:cs="Arial"/>
          <w:sz w:val="24"/>
          <w:szCs w:val="24"/>
        </w:rPr>
        <w:t>00,00 busca adequá-lo ao custo de vida atual, considerando os constantes aumentos nos preços de itens essenciais</w:t>
      </w:r>
      <w:r w:rsidR="008770EC">
        <w:rPr>
          <w:rFonts w:ascii="Century" w:hAnsi="Century" w:cs="Arial"/>
          <w:sz w:val="24"/>
          <w:szCs w:val="24"/>
        </w:rPr>
        <w:t xml:space="preserve">, </w:t>
      </w:r>
      <w:r w:rsidRPr="00E15080">
        <w:rPr>
          <w:rFonts w:ascii="Century" w:hAnsi="Century" w:cs="Arial"/>
          <w:sz w:val="24"/>
          <w:szCs w:val="24"/>
        </w:rPr>
        <w:t xml:space="preserve">preservando </w:t>
      </w:r>
      <w:r w:rsidR="008E50B6">
        <w:rPr>
          <w:rFonts w:ascii="Century" w:hAnsi="Century" w:cs="Arial"/>
          <w:sz w:val="24"/>
          <w:szCs w:val="24"/>
        </w:rPr>
        <w:t>o</w:t>
      </w:r>
      <w:r w:rsidRPr="00E15080">
        <w:rPr>
          <w:rFonts w:ascii="Century" w:hAnsi="Century" w:cs="Arial"/>
          <w:sz w:val="24"/>
          <w:szCs w:val="24"/>
        </w:rPr>
        <w:t xml:space="preserve"> poder de compra ao longo do tempo.</w:t>
      </w:r>
    </w:p>
    <w:p w14:paraId="4B866A0D" w14:textId="781DC330" w:rsidR="008770EC" w:rsidRDefault="008770EC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E15080">
        <w:rPr>
          <w:rFonts w:ascii="Century" w:hAnsi="Century" w:cs="Arial"/>
          <w:sz w:val="24"/>
          <w:szCs w:val="24"/>
        </w:rPr>
        <w:t>O vale-alimentação representa um benefício essencial que impacta diretamente na qualidade de vida e no bem-estar dos servidores e de suas famílias</w:t>
      </w:r>
      <w:r>
        <w:rPr>
          <w:rFonts w:ascii="Century" w:hAnsi="Century" w:cs="Arial"/>
          <w:sz w:val="24"/>
          <w:szCs w:val="24"/>
        </w:rPr>
        <w:t>.</w:t>
      </w:r>
    </w:p>
    <w:p w14:paraId="54D5ADA5" w14:textId="14784D74" w:rsidR="00E15080" w:rsidRDefault="00E15080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E15080">
        <w:rPr>
          <w:rFonts w:ascii="Century" w:hAnsi="Century" w:cs="Arial"/>
          <w:sz w:val="24"/>
          <w:szCs w:val="24"/>
        </w:rPr>
        <w:t xml:space="preserve">Dessa forma, o projeto reforça o compromisso da </w:t>
      </w:r>
      <w:r w:rsidR="008770EC">
        <w:rPr>
          <w:rFonts w:ascii="Century" w:hAnsi="Century" w:cs="Arial"/>
          <w:sz w:val="24"/>
          <w:szCs w:val="24"/>
        </w:rPr>
        <w:t xml:space="preserve">atual </w:t>
      </w:r>
      <w:r w:rsidRPr="00E15080">
        <w:rPr>
          <w:rFonts w:ascii="Century" w:hAnsi="Century" w:cs="Arial"/>
          <w:sz w:val="24"/>
          <w:szCs w:val="24"/>
        </w:rPr>
        <w:t>gestão com a valorização d</w:t>
      </w:r>
      <w:r w:rsidR="008770EC">
        <w:rPr>
          <w:rFonts w:ascii="Century" w:hAnsi="Century" w:cs="Arial"/>
          <w:sz w:val="24"/>
          <w:szCs w:val="24"/>
        </w:rPr>
        <w:t>os seus servidores.</w:t>
      </w:r>
    </w:p>
    <w:p w14:paraId="7C7CD6AD" w14:textId="2ADC5301" w:rsidR="00E15080" w:rsidRDefault="00E15080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 xml:space="preserve">Destacamos que o aumento </w:t>
      </w:r>
      <w:r w:rsidR="008770EC">
        <w:rPr>
          <w:rFonts w:ascii="Century" w:hAnsi="Century" w:cs="Arial"/>
          <w:sz w:val="24"/>
          <w:szCs w:val="24"/>
        </w:rPr>
        <w:t>do valor n</w:t>
      </w:r>
      <w:r>
        <w:rPr>
          <w:rFonts w:ascii="Century" w:hAnsi="Century" w:cs="Arial"/>
          <w:sz w:val="24"/>
          <w:szCs w:val="24"/>
        </w:rPr>
        <w:t>o vale refeição</w:t>
      </w:r>
      <w:r w:rsidR="008770EC">
        <w:rPr>
          <w:rFonts w:ascii="Century" w:hAnsi="Century" w:cs="Arial"/>
          <w:sz w:val="24"/>
          <w:szCs w:val="24"/>
        </w:rPr>
        <w:t xml:space="preserve">, </w:t>
      </w:r>
      <w:r>
        <w:rPr>
          <w:rFonts w:ascii="Century" w:hAnsi="Century" w:cs="Arial"/>
          <w:sz w:val="24"/>
          <w:szCs w:val="24"/>
        </w:rPr>
        <w:t>importar</w:t>
      </w:r>
      <w:r w:rsidR="008770EC">
        <w:rPr>
          <w:rFonts w:ascii="Century" w:hAnsi="Century" w:cs="Arial"/>
          <w:sz w:val="24"/>
          <w:szCs w:val="24"/>
        </w:rPr>
        <w:t xml:space="preserve">á </w:t>
      </w:r>
      <w:r>
        <w:rPr>
          <w:rFonts w:ascii="Century" w:hAnsi="Century" w:cs="Arial"/>
          <w:sz w:val="24"/>
          <w:szCs w:val="24"/>
        </w:rPr>
        <w:t xml:space="preserve">um </w:t>
      </w:r>
      <w:r w:rsidR="008770EC">
        <w:rPr>
          <w:rFonts w:ascii="Century" w:hAnsi="Century" w:cs="Arial"/>
          <w:sz w:val="24"/>
          <w:szCs w:val="24"/>
        </w:rPr>
        <w:t xml:space="preserve">aumento de despesa de R$.4.750,00 no ano de 2025, conforme Estudo de adequação Orçamentário e Financeira, nos termos </w:t>
      </w:r>
      <w:r w:rsidR="008E50B6">
        <w:rPr>
          <w:rFonts w:ascii="Century" w:hAnsi="Century" w:cs="Arial"/>
          <w:sz w:val="24"/>
          <w:szCs w:val="24"/>
        </w:rPr>
        <w:t xml:space="preserve">do Art. 16, inciso I </w:t>
      </w:r>
      <w:proofErr w:type="spellStart"/>
      <w:r w:rsidR="008E50B6">
        <w:rPr>
          <w:rFonts w:ascii="Century" w:hAnsi="Century" w:cs="Arial"/>
          <w:sz w:val="24"/>
          <w:szCs w:val="24"/>
        </w:rPr>
        <w:t>da</w:t>
      </w:r>
      <w:proofErr w:type="spellEnd"/>
      <w:r w:rsidR="008E50B6">
        <w:rPr>
          <w:rFonts w:ascii="Century" w:hAnsi="Century" w:cs="Arial"/>
          <w:sz w:val="24"/>
          <w:szCs w:val="24"/>
        </w:rPr>
        <w:t xml:space="preserve"> Lei Complementar 101/</w:t>
      </w:r>
      <w:proofErr w:type="gramStart"/>
      <w:r w:rsidR="008E50B6">
        <w:rPr>
          <w:rFonts w:ascii="Century" w:hAnsi="Century" w:cs="Arial"/>
          <w:sz w:val="24"/>
          <w:szCs w:val="24"/>
        </w:rPr>
        <w:t>2000</w:t>
      </w:r>
      <w:r w:rsidR="008770EC">
        <w:rPr>
          <w:rFonts w:ascii="Century" w:hAnsi="Century" w:cs="Arial"/>
          <w:sz w:val="24"/>
          <w:szCs w:val="24"/>
        </w:rPr>
        <w:t xml:space="preserve">  </w:t>
      </w:r>
      <w:proofErr w:type="spellStart"/>
      <w:r w:rsidR="008770EC">
        <w:rPr>
          <w:rFonts w:ascii="Century" w:hAnsi="Century" w:cs="Arial"/>
          <w:sz w:val="24"/>
          <w:szCs w:val="24"/>
        </w:rPr>
        <w:t>o</w:t>
      </w:r>
      <w:proofErr w:type="gramEnd"/>
      <w:r w:rsidR="008770EC">
        <w:rPr>
          <w:rFonts w:ascii="Century" w:hAnsi="Century" w:cs="Arial"/>
          <w:sz w:val="24"/>
          <w:szCs w:val="24"/>
        </w:rPr>
        <w:t xml:space="preserve"> qual</w:t>
      </w:r>
      <w:proofErr w:type="spellEnd"/>
      <w:r w:rsidR="008770EC">
        <w:rPr>
          <w:rFonts w:ascii="Century" w:hAnsi="Century" w:cs="Arial"/>
          <w:sz w:val="24"/>
          <w:szCs w:val="24"/>
        </w:rPr>
        <w:t xml:space="preserve"> será suplementado dotação orçamentaria no decorrer do ano</w:t>
      </w:r>
      <w:r w:rsidR="008E50B6">
        <w:rPr>
          <w:rFonts w:ascii="Century" w:hAnsi="Century" w:cs="Arial"/>
          <w:sz w:val="24"/>
          <w:szCs w:val="24"/>
        </w:rPr>
        <w:t>.</w:t>
      </w:r>
    </w:p>
    <w:p w14:paraId="2CAC3C19" w14:textId="5092CD57" w:rsidR="008E50B6" w:rsidRDefault="008E50B6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 xml:space="preserve">Faz parte integrante deste Projeto de Lei Legislativo o </w:t>
      </w:r>
      <w:r>
        <w:rPr>
          <w:rFonts w:ascii="Century" w:hAnsi="Century" w:cs="Arial"/>
          <w:sz w:val="24"/>
          <w:szCs w:val="24"/>
        </w:rPr>
        <w:t>Estudo de adequação Orçamentário e Financeira</w:t>
      </w:r>
      <w:r>
        <w:rPr>
          <w:rFonts w:ascii="Century" w:hAnsi="Century" w:cs="Arial"/>
          <w:sz w:val="24"/>
          <w:szCs w:val="24"/>
        </w:rPr>
        <w:t xml:space="preserve"> da projeção da alteração do valor do vale alimentação.</w:t>
      </w:r>
    </w:p>
    <w:p w14:paraId="4F4D9AE2" w14:textId="35C800DB" w:rsidR="00555CCD" w:rsidRPr="0019424D" w:rsidRDefault="00555CCD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 xml:space="preserve">Por fim, contamos com a compreensão dos Nobres Vereadores para a aprovação deste </w:t>
      </w:r>
      <w:r w:rsidR="003E1133">
        <w:rPr>
          <w:rFonts w:ascii="Century" w:hAnsi="Century" w:cs="Arial"/>
          <w:sz w:val="24"/>
          <w:szCs w:val="24"/>
        </w:rPr>
        <w:t>P</w:t>
      </w:r>
      <w:r w:rsidRPr="0019424D">
        <w:rPr>
          <w:rFonts w:ascii="Century" w:hAnsi="Century" w:cs="Arial"/>
          <w:sz w:val="24"/>
          <w:szCs w:val="24"/>
        </w:rPr>
        <w:t>rojeto</w:t>
      </w:r>
      <w:r w:rsidR="003E1133">
        <w:rPr>
          <w:rFonts w:ascii="Century" w:hAnsi="Century" w:cs="Arial"/>
          <w:sz w:val="24"/>
          <w:szCs w:val="24"/>
        </w:rPr>
        <w:t xml:space="preserve"> de Lei Legislativo. </w:t>
      </w:r>
    </w:p>
    <w:p w14:paraId="649EA4B7" w14:textId="30849E39" w:rsidR="00102DD0" w:rsidRPr="0019424D" w:rsidRDefault="00102DD0" w:rsidP="00503D2C">
      <w:pPr>
        <w:spacing w:after="120"/>
        <w:ind w:firstLine="709"/>
        <w:jc w:val="both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Mesa Diretora da Câmar</w:t>
      </w:r>
      <w:r w:rsidR="00397244" w:rsidRPr="0019424D">
        <w:rPr>
          <w:rFonts w:ascii="Century" w:hAnsi="Century" w:cs="Arial"/>
          <w:sz w:val="24"/>
          <w:szCs w:val="24"/>
        </w:rPr>
        <w:t xml:space="preserve">a Municipal de Jacuizinho, </w:t>
      </w:r>
      <w:r w:rsidR="003E1133">
        <w:rPr>
          <w:rFonts w:ascii="Century" w:hAnsi="Century" w:cs="Arial"/>
          <w:sz w:val="24"/>
          <w:szCs w:val="24"/>
        </w:rPr>
        <w:t>07</w:t>
      </w:r>
      <w:r w:rsidR="00397244" w:rsidRPr="0019424D">
        <w:rPr>
          <w:rFonts w:ascii="Century" w:hAnsi="Century" w:cs="Arial"/>
          <w:sz w:val="24"/>
          <w:szCs w:val="24"/>
        </w:rPr>
        <w:t xml:space="preserve"> de </w:t>
      </w:r>
      <w:r w:rsidR="003E1133">
        <w:rPr>
          <w:rFonts w:ascii="Century" w:hAnsi="Century" w:cs="Arial"/>
          <w:sz w:val="24"/>
          <w:szCs w:val="24"/>
        </w:rPr>
        <w:t>març</w:t>
      </w:r>
      <w:r w:rsidR="00397244" w:rsidRPr="0019424D">
        <w:rPr>
          <w:rFonts w:ascii="Century" w:hAnsi="Century" w:cs="Arial"/>
          <w:sz w:val="24"/>
          <w:szCs w:val="24"/>
        </w:rPr>
        <w:t>o de 2025</w:t>
      </w:r>
      <w:r w:rsidRPr="0019424D">
        <w:rPr>
          <w:rFonts w:ascii="Century" w:hAnsi="Century" w:cs="Arial"/>
          <w:sz w:val="24"/>
          <w:szCs w:val="24"/>
        </w:rPr>
        <w:t>.</w:t>
      </w:r>
    </w:p>
    <w:p w14:paraId="1604134F" w14:textId="77777777" w:rsidR="00876AD0" w:rsidRPr="0019424D" w:rsidRDefault="00876AD0" w:rsidP="00503D2C">
      <w:pPr>
        <w:spacing w:after="0"/>
        <w:ind w:firstLine="2835"/>
        <w:jc w:val="both"/>
        <w:rPr>
          <w:rFonts w:ascii="Century" w:hAnsi="Century" w:cs="Arial"/>
          <w:sz w:val="24"/>
          <w:szCs w:val="24"/>
        </w:rPr>
      </w:pPr>
    </w:p>
    <w:p w14:paraId="35657885" w14:textId="77777777" w:rsidR="00876AD0" w:rsidRPr="0019424D" w:rsidRDefault="00876AD0" w:rsidP="00503D2C">
      <w:pPr>
        <w:spacing w:after="0"/>
        <w:ind w:firstLine="2835"/>
        <w:jc w:val="both"/>
        <w:rPr>
          <w:rFonts w:ascii="Century" w:hAnsi="Century" w:cs="Arial"/>
          <w:sz w:val="24"/>
          <w:szCs w:val="24"/>
        </w:rPr>
      </w:pPr>
    </w:p>
    <w:p w14:paraId="72D68304" w14:textId="77777777" w:rsidR="003C16AD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proofErr w:type="spellStart"/>
      <w:r w:rsidRPr="0019424D">
        <w:rPr>
          <w:rFonts w:ascii="Century" w:hAnsi="Century" w:cs="Arial"/>
          <w:sz w:val="24"/>
          <w:szCs w:val="24"/>
        </w:rPr>
        <w:t>Marisane</w:t>
      </w:r>
      <w:proofErr w:type="spellEnd"/>
      <w:r w:rsidRPr="0019424D">
        <w:rPr>
          <w:rFonts w:ascii="Century" w:hAnsi="Century" w:cs="Arial"/>
          <w:sz w:val="24"/>
          <w:szCs w:val="24"/>
        </w:rPr>
        <w:t xml:space="preserve"> de Matos Brandão   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  <w:t>Paulo Cesar dos Santos Oliveira Brandão</w:t>
      </w:r>
    </w:p>
    <w:p w14:paraId="2A6D2AF6" w14:textId="77777777" w:rsidR="003C16AD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Presidente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  <w:t>Vice-Presidente</w:t>
      </w:r>
    </w:p>
    <w:p w14:paraId="3915F89C" w14:textId="77777777" w:rsidR="003C16AD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1AEF38F7" w14:textId="77777777" w:rsidR="003C16AD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</w:p>
    <w:p w14:paraId="6669095C" w14:textId="77777777" w:rsidR="003C16AD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Adriana Ribeiro Fiuza Bugs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  <w:t xml:space="preserve">Jose Teseu </w:t>
      </w:r>
      <w:proofErr w:type="spellStart"/>
      <w:r w:rsidRPr="0019424D">
        <w:rPr>
          <w:rFonts w:ascii="Century" w:hAnsi="Century" w:cs="Arial"/>
          <w:sz w:val="24"/>
          <w:szCs w:val="24"/>
        </w:rPr>
        <w:t>Demetrio</w:t>
      </w:r>
      <w:proofErr w:type="spellEnd"/>
    </w:p>
    <w:p w14:paraId="585DC760" w14:textId="66990003" w:rsidR="00876AD0" w:rsidRPr="0019424D" w:rsidRDefault="003C16AD" w:rsidP="00503D2C">
      <w:pPr>
        <w:spacing w:after="0"/>
        <w:jc w:val="center"/>
        <w:rPr>
          <w:rFonts w:ascii="Century" w:hAnsi="Century" w:cs="Arial"/>
          <w:sz w:val="24"/>
          <w:szCs w:val="24"/>
        </w:rPr>
      </w:pPr>
      <w:r w:rsidRPr="0019424D">
        <w:rPr>
          <w:rFonts w:ascii="Century" w:hAnsi="Century" w:cs="Arial"/>
          <w:sz w:val="24"/>
          <w:szCs w:val="24"/>
        </w:rPr>
        <w:t>Primeira Secretária</w:t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r w:rsidRPr="0019424D">
        <w:rPr>
          <w:rFonts w:ascii="Century" w:hAnsi="Century" w:cs="Arial"/>
          <w:sz w:val="24"/>
          <w:szCs w:val="24"/>
        </w:rPr>
        <w:tab/>
      </w:r>
      <w:proofErr w:type="gramStart"/>
      <w:r w:rsidRPr="0019424D">
        <w:rPr>
          <w:rFonts w:ascii="Century" w:hAnsi="Century" w:cs="Arial"/>
          <w:sz w:val="24"/>
          <w:szCs w:val="24"/>
        </w:rPr>
        <w:t>Segundo  Secretário</w:t>
      </w:r>
      <w:proofErr w:type="gramEnd"/>
    </w:p>
    <w:sectPr w:rsidR="00876AD0" w:rsidRPr="0019424D" w:rsidSect="00876AD0">
      <w:type w:val="continuous"/>
      <w:pgSz w:w="11906" w:h="16838" w:code="9"/>
      <w:pgMar w:top="3402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AD83" w14:textId="77777777" w:rsidR="00DE1607" w:rsidRDefault="00DE1607" w:rsidP="00E41475">
      <w:pPr>
        <w:spacing w:after="0" w:line="240" w:lineRule="auto"/>
      </w:pPr>
      <w:r>
        <w:separator/>
      </w:r>
    </w:p>
  </w:endnote>
  <w:endnote w:type="continuationSeparator" w:id="0">
    <w:p w14:paraId="72C5E76A" w14:textId="77777777" w:rsidR="00DE1607" w:rsidRDefault="00DE1607" w:rsidP="00E4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8ACB" w14:textId="77777777" w:rsidR="00DE1607" w:rsidRDefault="00DE1607" w:rsidP="00E41475">
      <w:pPr>
        <w:spacing w:after="0" w:line="240" w:lineRule="auto"/>
      </w:pPr>
      <w:r>
        <w:separator/>
      </w:r>
    </w:p>
  </w:footnote>
  <w:footnote w:type="continuationSeparator" w:id="0">
    <w:p w14:paraId="6CEB0E2E" w14:textId="77777777" w:rsidR="00DE1607" w:rsidRDefault="00DE1607" w:rsidP="00E4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6ED6E" w14:textId="003ADE06" w:rsidR="00272539" w:rsidRDefault="0019424D" w:rsidP="0019424D">
    <w:pPr>
      <w:pStyle w:val="Cabealho"/>
      <w:rPr>
        <w:sz w:val="28"/>
        <w:szCs w:val="28"/>
      </w:rPr>
    </w:pPr>
    <w:r w:rsidRPr="0019424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6A9774" wp14:editId="3259B46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0540" cy="6593205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5932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307C2" w14:textId="4C3B3CE9" w:rsidR="0019424D" w:rsidRDefault="00000000" w:rsidP="0019424D">
                          <w:pPr>
                            <w:pStyle w:val="Rodap"/>
                            <w:jc w:val="left"/>
                          </w:pPr>
                          <w:sdt>
                            <w:sdtPr>
                              <w:id w:val="-106818852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sdt>
                                <w:sdtPr>
                                  <w:id w:val="860082579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r w:rsidR="0019424D" w:rsidRPr="0019424D">
                                    <w:t xml:space="preserve">Página </w: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19424D" w:rsidRPr="0019424D">
                                    <w:rPr>
                                      <w:bCs/>
                                    </w:rPr>
                                    <w:instrText>PAGE</w:instrTex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03D2C">
                                    <w:rPr>
                                      <w:bCs/>
                                      <w:noProof/>
                                    </w:rPr>
                                    <w:t>2</w: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="0019424D" w:rsidRPr="0019424D">
                                    <w:t xml:space="preserve"> de </w: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19424D" w:rsidRPr="0019424D">
                                    <w:rPr>
                                      <w:bCs/>
                                    </w:rPr>
                                    <w:instrText>NUMPAGES</w:instrTex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03D2C">
                                    <w:rPr>
                                      <w:bCs/>
                                      <w:noProof/>
                                    </w:rPr>
                                    <w:t>2</w:t>
                                  </w:r>
                                  <w:r w:rsidR="0019424D" w:rsidRPr="0019424D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  <w:r w:rsidR="0019424D">
                            <w:t xml:space="preserve">       Projeto de Lei Legislativo </w:t>
                          </w:r>
                          <w:proofErr w:type="gramStart"/>
                          <w:r w:rsidR="0019424D">
                            <w:t>nº  0</w:t>
                          </w:r>
                          <w:r w:rsidR="003E1133">
                            <w:t>2</w:t>
                          </w:r>
                          <w:proofErr w:type="gramEnd"/>
                          <w:r w:rsidR="0019424D">
                            <w:t>/2025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A9774" id="Retângulo 3" o:spid="_x0000_s1026" style="position:absolute;left:0;text-align:left;margin-left:0;margin-top:0;width:40.2pt;height:519.1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" o:allowincell="f" filled="f" stroked="f">
              <v:textbox style="layout-flow:vertical;mso-layout-flow-alt:bottom-to-top;mso-fit-shape-to-text:t">
                <w:txbxContent>
                  <w:p w14:paraId="35A307C2" w14:textId="4C3B3CE9" w:rsidR="0019424D" w:rsidRDefault="00000000" w:rsidP="0019424D">
                    <w:pPr>
                      <w:pStyle w:val="Rodap"/>
                      <w:jc w:val="left"/>
                    </w:pPr>
                    <w:sdt>
                      <w:sdtPr>
                        <w:id w:val="-1068188520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sdt>
                          <w:sdtPr>
                            <w:id w:val="8600825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r w:rsidR="0019424D" w:rsidRPr="0019424D">
                              <w:t xml:space="preserve">Página </w: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9424D" w:rsidRPr="0019424D">
                              <w:rPr>
                                <w:bCs/>
                              </w:rPr>
                              <w:instrText>PAGE</w:instrTex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03D2C">
                              <w:rPr>
                                <w:bCs/>
                                <w:noProof/>
                              </w:rPr>
                              <w:t>2</w: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9424D" w:rsidRPr="0019424D">
                              <w:t xml:space="preserve"> de </w: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9424D" w:rsidRPr="0019424D">
                              <w:rPr>
                                <w:bCs/>
                              </w:rPr>
                              <w:instrText>NUMPAGES</w:instrTex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03D2C">
                              <w:rPr>
                                <w:bCs/>
                                <w:noProof/>
                              </w:rPr>
                              <w:t>2</w:t>
                            </w:r>
                            <w:r w:rsidR="0019424D" w:rsidRPr="0019424D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  <w:r w:rsidR="0019424D">
                      <w:t xml:space="preserve">       Projeto de Lei Legislativo </w:t>
                    </w:r>
                    <w:proofErr w:type="gramStart"/>
                    <w:r w:rsidR="0019424D">
                      <w:t>nº  0</w:t>
                    </w:r>
                    <w:r w:rsidR="003E1133">
                      <w:t>2</w:t>
                    </w:r>
                    <w:proofErr w:type="gramEnd"/>
                    <w:r w:rsidR="0019424D">
                      <w:t>/2025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8A"/>
    <w:rsid w:val="000007C3"/>
    <w:rsid w:val="000652D0"/>
    <w:rsid w:val="00074DC0"/>
    <w:rsid w:val="00095416"/>
    <w:rsid w:val="000C3AB0"/>
    <w:rsid w:val="000D7A8D"/>
    <w:rsid w:val="00102DD0"/>
    <w:rsid w:val="00105D89"/>
    <w:rsid w:val="0012214E"/>
    <w:rsid w:val="00145BCB"/>
    <w:rsid w:val="0019424D"/>
    <w:rsid w:val="001A1694"/>
    <w:rsid w:val="001C4CB8"/>
    <w:rsid w:val="00257789"/>
    <w:rsid w:val="00272539"/>
    <w:rsid w:val="002C4704"/>
    <w:rsid w:val="002D6C7B"/>
    <w:rsid w:val="00340A99"/>
    <w:rsid w:val="00372BA0"/>
    <w:rsid w:val="00377F43"/>
    <w:rsid w:val="00397244"/>
    <w:rsid w:val="003C16AD"/>
    <w:rsid w:val="003E1133"/>
    <w:rsid w:val="00497E1E"/>
    <w:rsid w:val="00503D2C"/>
    <w:rsid w:val="00555CCD"/>
    <w:rsid w:val="005F43F3"/>
    <w:rsid w:val="00641E56"/>
    <w:rsid w:val="00650173"/>
    <w:rsid w:val="007259C5"/>
    <w:rsid w:val="0075078B"/>
    <w:rsid w:val="008262B8"/>
    <w:rsid w:val="00876AD0"/>
    <w:rsid w:val="008770EC"/>
    <w:rsid w:val="00885C39"/>
    <w:rsid w:val="008E50B6"/>
    <w:rsid w:val="00957B60"/>
    <w:rsid w:val="009875F9"/>
    <w:rsid w:val="009B2B05"/>
    <w:rsid w:val="009E594B"/>
    <w:rsid w:val="00A32D8E"/>
    <w:rsid w:val="00A500FA"/>
    <w:rsid w:val="00AB7124"/>
    <w:rsid w:val="00AE7AF1"/>
    <w:rsid w:val="00B11A29"/>
    <w:rsid w:val="00B207E8"/>
    <w:rsid w:val="00C03491"/>
    <w:rsid w:val="00C03F8B"/>
    <w:rsid w:val="00C041EF"/>
    <w:rsid w:val="00C04B22"/>
    <w:rsid w:val="00C1189E"/>
    <w:rsid w:val="00C6251D"/>
    <w:rsid w:val="00CB3D43"/>
    <w:rsid w:val="00D42562"/>
    <w:rsid w:val="00D44C14"/>
    <w:rsid w:val="00DD1938"/>
    <w:rsid w:val="00DE1607"/>
    <w:rsid w:val="00E15080"/>
    <w:rsid w:val="00E41475"/>
    <w:rsid w:val="00E45988"/>
    <w:rsid w:val="00E700DA"/>
    <w:rsid w:val="00E748DE"/>
    <w:rsid w:val="00E97E8A"/>
    <w:rsid w:val="00F2103B"/>
    <w:rsid w:val="00F510D5"/>
    <w:rsid w:val="00F57E14"/>
    <w:rsid w:val="00F627FE"/>
    <w:rsid w:val="00F75837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4AF4E"/>
  <w15:docId w15:val="{5D9EDAE5-FE0E-49FB-BFFC-8C9F1D5C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7E8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5CCD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555CCD"/>
  </w:style>
  <w:style w:type="paragraph" w:styleId="Rodap">
    <w:name w:val="footer"/>
    <w:basedOn w:val="Normal"/>
    <w:link w:val="RodapChar"/>
    <w:uiPriority w:val="99"/>
    <w:unhideWhenUsed/>
    <w:rsid w:val="00555CCD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55CCD"/>
  </w:style>
  <w:style w:type="paragraph" w:styleId="NormalWeb">
    <w:name w:val="Normal (Web)"/>
    <w:basedOn w:val="Normal"/>
    <w:uiPriority w:val="99"/>
    <w:semiHidden/>
    <w:unhideWhenUsed/>
    <w:rsid w:val="005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6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0004">
                  <w:marLeft w:val="502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0302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981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268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1DF5-C22F-4830-8B78-120DB8EF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ESCRITÓRIO RAVANELLO</cp:lastModifiedBy>
  <cp:revision>6</cp:revision>
  <cp:lastPrinted>2025-01-21T13:08:00Z</cp:lastPrinted>
  <dcterms:created xsi:type="dcterms:W3CDTF">2025-03-09T13:10:00Z</dcterms:created>
  <dcterms:modified xsi:type="dcterms:W3CDTF">2025-03-09T16:42:00Z</dcterms:modified>
</cp:coreProperties>
</file>