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26D26198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</w:t>
      </w:r>
      <w:r w:rsidR="00331B13">
        <w:rPr>
          <w:rFonts w:ascii="Arial" w:hAnsi="Arial" w:cs="Arial"/>
          <w:b/>
          <w:sz w:val="24"/>
          <w:szCs w:val="24"/>
        </w:rPr>
        <w:t>0</w:t>
      </w:r>
      <w:r w:rsidR="00F26010">
        <w:rPr>
          <w:rFonts w:ascii="Arial" w:hAnsi="Arial" w:cs="Arial"/>
          <w:b/>
          <w:sz w:val="24"/>
          <w:szCs w:val="24"/>
        </w:rPr>
        <w:t>2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0CB42F1F" w14:textId="197680CC" w:rsidR="00335D78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77777777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 w:rsidRPr="005F453F">
        <w:rPr>
          <w:rFonts w:ascii="Arial" w:hAnsi="Arial" w:cs="Arial"/>
          <w:sz w:val="24"/>
          <w:szCs w:val="24"/>
        </w:rPr>
        <w:t>O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01386329" w14:textId="0F0C5D94" w:rsidR="00DE1246" w:rsidRDefault="00E43A44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26010">
        <w:rPr>
          <w:rFonts w:ascii="Arial" w:hAnsi="Arial" w:cs="Arial"/>
          <w:sz w:val="24"/>
          <w:szCs w:val="24"/>
        </w:rPr>
        <w:t>O</w:t>
      </w:r>
      <w:r w:rsidR="006B113F" w:rsidRPr="00F26010">
        <w:rPr>
          <w:rFonts w:ascii="Arial" w:hAnsi="Arial" w:cs="Arial"/>
          <w:sz w:val="24"/>
          <w:szCs w:val="24"/>
        </w:rPr>
        <w:t xml:space="preserve"> Vereador</w:t>
      </w:r>
      <w:r w:rsidR="00913E4D" w:rsidRPr="00F26010">
        <w:rPr>
          <w:rFonts w:ascii="Arial" w:hAnsi="Arial" w:cs="Arial"/>
          <w:sz w:val="24"/>
          <w:szCs w:val="24"/>
        </w:rPr>
        <w:t xml:space="preserve"> </w:t>
      </w:r>
      <w:r w:rsidR="008F46BD" w:rsidRPr="00F26010">
        <w:rPr>
          <w:rFonts w:ascii="Arial" w:hAnsi="Arial" w:cs="Arial"/>
          <w:sz w:val="24"/>
          <w:szCs w:val="24"/>
        </w:rPr>
        <w:t xml:space="preserve">Paulo Cesar Oliveira da Silva </w:t>
      </w:r>
      <w:r w:rsidR="009C6DC8" w:rsidRPr="00F26010">
        <w:rPr>
          <w:rFonts w:ascii="Arial" w:hAnsi="Arial" w:cs="Arial"/>
          <w:sz w:val="24"/>
          <w:szCs w:val="24"/>
        </w:rPr>
        <w:t>INDICA</w:t>
      </w:r>
      <w:r w:rsidR="003C6906" w:rsidRPr="00F26010">
        <w:rPr>
          <w:rFonts w:ascii="Arial" w:hAnsi="Arial" w:cs="Arial"/>
          <w:sz w:val="24"/>
          <w:szCs w:val="24"/>
        </w:rPr>
        <w:t>, na forma regimental,</w:t>
      </w:r>
      <w:r w:rsidR="005F453F" w:rsidRPr="00F26010">
        <w:rPr>
          <w:rFonts w:ascii="Arial" w:hAnsi="Arial" w:cs="Arial"/>
          <w:sz w:val="24"/>
          <w:szCs w:val="24"/>
        </w:rPr>
        <w:t xml:space="preserve"> </w:t>
      </w:r>
      <w:r w:rsidR="00F26010" w:rsidRPr="00F26010">
        <w:rPr>
          <w:rFonts w:ascii="Arial" w:hAnsi="Arial" w:cs="Arial"/>
          <w:sz w:val="24"/>
          <w:szCs w:val="24"/>
        </w:rPr>
        <w:t xml:space="preserve">que seja providenciado processo seletivo para contratação de operador de máquinas pesadas, e operador de trator </w:t>
      </w:r>
      <w:r w:rsidR="00F26010" w:rsidRPr="00F26010">
        <w:rPr>
          <w:rFonts w:ascii="Arial" w:hAnsi="Arial" w:cs="Arial"/>
          <w:sz w:val="24"/>
          <w:szCs w:val="24"/>
        </w:rPr>
        <w:t>agrícola,</w:t>
      </w:r>
      <w:r w:rsidR="00F26010" w:rsidRPr="00F26010">
        <w:rPr>
          <w:rFonts w:ascii="Arial" w:hAnsi="Arial" w:cs="Arial"/>
          <w:sz w:val="24"/>
          <w:szCs w:val="24"/>
        </w:rPr>
        <w:t xml:space="preserve"> porque hoje se encontra maquinários parado</w:t>
      </w:r>
      <w:r w:rsidR="00F26010" w:rsidRPr="00F26010">
        <w:rPr>
          <w:rFonts w:ascii="Arial" w:hAnsi="Arial" w:cs="Arial"/>
          <w:sz w:val="24"/>
          <w:szCs w:val="24"/>
        </w:rPr>
        <w:t>s</w:t>
      </w:r>
      <w:r w:rsidR="00F26010" w:rsidRPr="00F26010">
        <w:rPr>
          <w:rFonts w:ascii="Arial" w:hAnsi="Arial" w:cs="Arial"/>
          <w:sz w:val="24"/>
          <w:szCs w:val="24"/>
        </w:rPr>
        <w:t xml:space="preserve"> por falta desses profissionais, e assim consegue organizar os setores evitando os desvios de função</w:t>
      </w:r>
      <w:r w:rsidR="00F26010" w:rsidRPr="00F26010">
        <w:rPr>
          <w:rFonts w:ascii="Arial" w:hAnsi="Arial" w:cs="Arial"/>
          <w:sz w:val="24"/>
          <w:szCs w:val="24"/>
        </w:rPr>
        <w:t>, e futuramente</w:t>
      </w:r>
      <w:r w:rsidR="00F26010" w:rsidRPr="00F26010">
        <w:rPr>
          <w:rFonts w:ascii="Arial" w:hAnsi="Arial" w:cs="Arial"/>
          <w:sz w:val="24"/>
          <w:szCs w:val="24"/>
        </w:rPr>
        <w:t xml:space="preserve"> seja feito concurso público para preenchimento dessas vagas. </w:t>
      </w:r>
      <w:r w:rsidR="00B56697" w:rsidRPr="00F26010">
        <w:rPr>
          <w:rFonts w:ascii="Arial" w:hAnsi="Arial" w:cs="Arial"/>
          <w:sz w:val="24"/>
          <w:szCs w:val="24"/>
        </w:rPr>
        <w:t xml:space="preserve"> </w:t>
      </w:r>
      <w:r w:rsidRPr="00F26010">
        <w:rPr>
          <w:rFonts w:ascii="Arial" w:hAnsi="Arial" w:cs="Arial"/>
          <w:sz w:val="24"/>
          <w:szCs w:val="24"/>
        </w:rPr>
        <w:t xml:space="preserve"> </w:t>
      </w:r>
    </w:p>
    <w:p w14:paraId="686EB52E" w14:textId="77777777" w:rsidR="00F26010" w:rsidRPr="00F26010" w:rsidRDefault="00F26010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133B0775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335D78">
        <w:rPr>
          <w:rFonts w:ascii="Arial" w:hAnsi="Arial" w:cs="Arial"/>
          <w:sz w:val="24"/>
          <w:szCs w:val="24"/>
        </w:rPr>
        <w:t>02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5D78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653A411E" w:rsidR="00C618DD" w:rsidRDefault="008F46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Oliveira da Silva</w:t>
      </w:r>
    </w:p>
    <w:p w14:paraId="0793FB0D" w14:textId="3FFF572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F0691"/>
    <w:rsid w:val="00C133EA"/>
    <w:rsid w:val="00C618DD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2601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2023-03-03T10:43:00Z</cp:lastPrinted>
  <dcterms:created xsi:type="dcterms:W3CDTF">2023-03-03T10:44:00Z</dcterms:created>
  <dcterms:modified xsi:type="dcterms:W3CDTF">2023-03-03T10:44:00Z</dcterms:modified>
</cp:coreProperties>
</file>