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4094" w14:textId="7BB88E5E" w:rsidR="00916858" w:rsidRDefault="00314FBA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0</w:t>
      </w:r>
      <w:r w:rsidR="00A12CFF"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/202</w:t>
      </w:r>
      <w:r w:rsidR="00A12CFF">
        <w:rPr>
          <w:b/>
          <w:sz w:val="26"/>
          <w:szCs w:val="26"/>
        </w:rPr>
        <w:t>3</w:t>
      </w:r>
    </w:p>
    <w:p w14:paraId="20A74403" w14:textId="77777777" w:rsidR="00515600" w:rsidRDefault="00515600">
      <w:pPr>
        <w:rPr>
          <w:b/>
          <w:sz w:val="26"/>
          <w:szCs w:val="26"/>
        </w:rPr>
      </w:pPr>
    </w:p>
    <w:p w14:paraId="4BE8DD30" w14:textId="77777777" w:rsidR="00515600" w:rsidRDefault="00515600">
      <w:pPr>
        <w:rPr>
          <w:b/>
          <w:sz w:val="26"/>
          <w:szCs w:val="26"/>
        </w:rPr>
      </w:pPr>
    </w:p>
    <w:p w14:paraId="3F7A59D2" w14:textId="768F79DB" w:rsidR="00515600" w:rsidRDefault="00515600" w:rsidP="00515600">
      <w:pPr>
        <w:ind w:left="226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ALTERA O VALOR DO VENCIMENTO BÁSICO INICIAL DOS CARGOS DE PROVIMENTO EFETIVO DENOMINADOS DE AGENTE COMUNITÁRIO DE SAÚDE E DE AGENTE DE COMBATE ÀS ENDEMIAS.</w:t>
      </w:r>
    </w:p>
    <w:p w14:paraId="53D4AFE5" w14:textId="77777777" w:rsidR="00515600" w:rsidRDefault="00515600" w:rsidP="00515600">
      <w:pPr>
        <w:ind w:left="2268"/>
        <w:jc w:val="both"/>
        <w:rPr>
          <w:b/>
          <w:sz w:val="26"/>
          <w:szCs w:val="26"/>
        </w:rPr>
      </w:pPr>
    </w:p>
    <w:p w14:paraId="216CBF88" w14:textId="77777777" w:rsidR="00515600" w:rsidRDefault="00515600" w:rsidP="00515600">
      <w:pPr>
        <w:ind w:left="2268"/>
        <w:jc w:val="both"/>
        <w:rPr>
          <w:b/>
          <w:sz w:val="26"/>
          <w:szCs w:val="26"/>
        </w:rPr>
      </w:pPr>
    </w:p>
    <w:p w14:paraId="63FC87FD" w14:textId="77777777" w:rsidR="00515600" w:rsidRDefault="00515600" w:rsidP="00515600">
      <w:pPr>
        <w:ind w:firstLine="2268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  <w:r>
        <w:rPr>
          <w:sz w:val="26"/>
          <w:szCs w:val="26"/>
        </w:rPr>
        <w:t>, Prefeito Municipal de Jacuizinho, Estado do Rio Grande do Sul, no uso das atribuições que lhe são conferidas pela legislação vigente, encaminha à Câmara Municipal de Vereadores para apreciação e discussão, o seguinte Projeto de Lei:</w:t>
      </w:r>
    </w:p>
    <w:p w14:paraId="69F9EEF7" w14:textId="77777777" w:rsidR="00515600" w:rsidRDefault="00515600" w:rsidP="00515600">
      <w:pPr>
        <w:ind w:firstLine="2268"/>
        <w:jc w:val="both"/>
        <w:rPr>
          <w:sz w:val="26"/>
          <w:szCs w:val="26"/>
        </w:rPr>
      </w:pPr>
    </w:p>
    <w:p w14:paraId="345175D0" w14:textId="1DD40561" w:rsidR="00730595" w:rsidRDefault="00515600" w:rsidP="00515600">
      <w:pPr>
        <w:ind w:firstLine="2268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Art. 1º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00791A">
        <w:rPr>
          <w:sz w:val="26"/>
          <w:szCs w:val="26"/>
        </w:rPr>
        <w:t xml:space="preserve">À partir de </w:t>
      </w:r>
      <w:r w:rsidR="00A40AD3">
        <w:rPr>
          <w:sz w:val="26"/>
          <w:szCs w:val="26"/>
        </w:rPr>
        <w:t>1º</w:t>
      </w:r>
      <w:r w:rsidR="0000791A">
        <w:rPr>
          <w:sz w:val="26"/>
          <w:szCs w:val="26"/>
        </w:rPr>
        <w:t xml:space="preserve"> de </w:t>
      </w:r>
      <w:r w:rsidR="00A40AD3">
        <w:rPr>
          <w:sz w:val="26"/>
          <w:szCs w:val="26"/>
        </w:rPr>
        <w:t>janeir</w:t>
      </w:r>
      <w:r w:rsidR="0000791A">
        <w:rPr>
          <w:sz w:val="26"/>
          <w:szCs w:val="26"/>
        </w:rPr>
        <w:t>o de 202</w:t>
      </w:r>
      <w:r w:rsidR="00A40AD3">
        <w:rPr>
          <w:sz w:val="26"/>
          <w:szCs w:val="26"/>
        </w:rPr>
        <w:t>3</w:t>
      </w:r>
      <w:r w:rsidR="0000791A">
        <w:rPr>
          <w:sz w:val="26"/>
          <w:szCs w:val="26"/>
        </w:rPr>
        <w:t>, em decorrência da Emenda Constitucional Nº 120</w:t>
      </w:r>
      <w:r w:rsidR="00590980">
        <w:rPr>
          <w:sz w:val="26"/>
          <w:szCs w:val="26"/>
        </w:rPr>
        <w:t xml:space="preserve">, que acrescentou os §§ 7º, 8º, 9º, 10 e 11 ao Art. 198 da Constituição Federal, o valor do vencimento básico inicial dos Cargos de Provimento Efetivo denominados de </w:t>
      </w:r>
      <w:r w:rsidR="00590980">
        <w:rPr>
          <w:b/>
          <w:sz w:val="26"/>
          <w:szCs w:val="26"/>
        </w:rPr>
        <w:t>Agente Comunitário de Saúde</w:t>
      </w:r>
      <w:r w:rsidR="00590980">
        <w:rPr>
          <w:sz w:val="26"/>
          <w:szCs w:val="26"/>
        </w:rPr>
        <w:t xml:space="preserve"> e de </w:t>
      </w:r>
      <w:r w:rsidR="00590980">
        <w:rPr>
          <w:b/>
          <w:sz w:val="26"/>
          <w:szCs w:val="26"/>
        </w:rPr>
        <w:t>Agente de Combate às Endemias</w:t>
      </w:r>
      <w:r w:rsidR="005C70E8">
        <w:rPr>
          <w:sz w:val="26"/>
          <w:szCs w:val="26"/>
        </w:rPr>
        <w:t>, amb</w:t>
      </w:r>
      <w:r w:rsidR="00E73371">
        <w:rPr>
          <w:sz w:val="26"/>
          <w:szCs w:val="26"/>
        </w:rPr>
        <w:t>os</w:t>
      </w:r>
      <w:r w:rsidR="00BB6496">
        <w:rPr>
          <w:sz w:val="26"/>
          <w:szCs w:val="26"/>
        </w:rPr>
        <w:t xml:space="preserve"> integrantes do Quadro de Cargos de Provimento Efetivo da Administração Municipal instituído pela Lei Municipal Nº 038/2001 com suas alterações posteriores, passa a ser de</w:t>
      </w:r>
      <w:r w:rsidR="00E73371">
        <w:rPr>
          <w:sz w:val="26"/>
          <w:szCs w:val="26"/>
        </w:rPr>
        <w:t xml:space="preserve"> </w:t>
      </w:r>
      <w:r w:rsidR="00E73371">
        <w:rPr>
          <w:b/>
          <w:sz w:val="26"/>
          <w:szCs w:val="26"/>
        </w:rPr>
        <w:t>R$. 2.</w:t>
      </w:r>
      <w:r w:rsidR="00A40AD3">
        <w:rPr>
          <w:b/>
          <w:sz w:val="26"/>
          <w:szCs w:val="26"/>
        </w:rPr>
        <w:t>604</w:t>
      </w:r>
      <w:r w:rsidR="00E73371">
        <w:rPr>
          <w:b/>
          <w:sz w:val="26"/>
          <w:szCs w:val="26"/>
        </w:rPr>
        <w:t xml:space="preserve">,00 (dois mil, </w:t>
      </w:r>
      <w:r w:rsidR="00A40AD3">
        <w:rPr>
          <w:b/>
          <w:sz w:val="26"/>
          <w:szCs w:val="26"/>
        </w:rPr>
        <w:t>seis</w:t>
      </w:r>
      <w:r w:rsidR="00E73371">
        <w:rPr>
          <w:b/>
          <w:sz w:val="26"/>
          <w:szCs w:val="26"/>
        </w:rPr>
        <w:t>centos e quatro reais)</w:t>
      </w:r>
      <w:r w:rsidR="0002503A">
        <w:rPr>
          <w:sz w:val="26"/>
          <w:szCs w:val="26"/>
        </w:rPr>
        <w:t xml:space="preserve"> mensais.</w:t>
      </w:r>
    </w:p>
    <w:p w14:paraId="34217E9C" w14:textId="77777777" w:rsidR="00730595" w:rsidRDefault="00730595" w:rsidP="00515600">
      <w:pPr>
        <w:ind w:firstLine="2268"/>
        <w:jc w:val="both"/>
        <w:rPr>
          <w:sz w:val="26"/>
          <w:szCs w:val="26"/>
        </w:rPr>
      </w:pPr>
    </w:p>
    <w:p w14:paraId="52153F98" w14:textId="14BCA9C4" w:rsidR="00880885" w:rsidRDefault="005F3E2B" w:rsidP="00F54846">
      <w:pPr>
        <w:ind w:firstLine="2268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Art. </w:t>
      </w:r>
      <w:r w:rsidR="00F54846">
        <w:rPr>
          <w:rFonts w:ascii="Calibri" w:hAnsi="Calibri" w:cs="Calibri"/>
          <w:b/>
          <w:bCs/>
          <w:sz w:val="26"/>
          <w:szCs w:val="26"/>
          <w:u w:val="single"/>
        </w:rPr>
        <w:t>2</w:t>
      </w:r>
      <w:r w:rsidR="00880885">
        <w:rPr>
          <w:rFonts w:ascii="Calibri" w:hAnsi="Calibri" w:cs="Calibri"/>
          <w:b/>
          <w:bCs/>
          <w:sz w:val="26"/>
          <w:szCs w:val="26"/>
          <w:u w:val="single"/>
        </w:rPr>
        <w:t>º</w:t>
      </w:r>
      <w:r w:rsidR="00880885">
        <w:rPr>
          <w:rFonts w:ascii="Calibri" w:hAnsi="Calibri" w:cs="Calibri"/>
          <w:b/>
          <w:bCs/>
          <w:sz w:val="26"/>
          <w:szCs w:val="26"/>
        </w:rPr>
        <w:t xml:space="preserve"> -</w:t>
      </w:r>
      <w:r w:rsidR="00880885">
        <w:rPr>
          <w:rFonts w:ascii="Calibri" w:hAnsi="Calibri" w:cs="Calibri"/>
          <w:sz w:val="26"/>
          <w:szCs w:val="26"/>
        </w:rPr>
        <w:t xml:space="preserve"> As despesas decorrentes da aplicação desta Lei, correrão por conta das Dotações Orçamentárias específicas. </w:t>
      </w:r>
    </w:p>
    <w:p w14:paraId="143591D9" w14:textId="77777777" w:rsidR="00880885" w:rsidRDefault="00880885" w:rsidP="00F54846">
      <w:pPr>
        <w:ind w:firstLine="2268"/>
        <w:jc w:val="both"/>
        <w:rPr>
          <w:rFonts w:ascii="Calibri" w:hAnsi="Calibri" w:cs="Calibri"/>
          <w:sz w:val="26"/>
          <w:szCs w:val="26"/>
        </w:rPr>
      </w:pPr>
    </w:p>
    <w:p w14:paraId="6628ED53" w14:textId="62D57F4A" w:rsidR="00880885" w:rsidRDefault="005F3E2B" w:rsidP="00F54846">
      <w:pPr>
        <w:ind w:firstLine="2268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Art. </w:t>
      </w:r>
      <w:r w:rsidR="00F54846">
        <w:rPr>
          <w:rFonts w:ascii="Calibri" w:hAnsi="Calibri" w:cs="Calibri"/>
          <w:b/>
          <w:bCs/>
          <w:sz w:val="26"/>
          <w:szCs w:val="26"/>
          <w:u w:val="single"/>
        </w:rPr>
        <w:t>3</w:t>
      </w:r>
      <w:r w:rsidR="00880885">
        <w:rPr>
          <w:rFonts w:ascii="Calibri" w:hAnsi="Calibri" w:cs="Calibri"/>
          <w:b/>
          <w:bCs/>
          <w:sz w:val="26"/>
          <w:szCs w:val="26"/>
          <w:u w:val="single"/>
        </w:rPr>
        <w:t>º</w:t>
      </w:r>
      <w:r w:rsidR="00880885">
        <w:rPr>
          <w:rFonts w:ascii="Calibri" w:hAnsi="Calibri" w:cs="Calibri"/>
          <w:b/>
          <w:bCs/>
          <w:sz w:val="26"/>
          <w:szCs w:val="26"/>
        </w:rPr>
        <w:t xml:space="preserve"> -</w:t>
      </w:r>
      <w:r w:rsidR="00880885">
        <w:rPr>
          <w:rFonts w:ascii="Calibri" w:hAnsi="Calibri" w:cs="Calibri"/>
          <w:sz w:val="26"/>
          <w:szCs w:val="26"/>
        </w:rPr>
        <w:t xml:space="preserve"> A presente Lei entra em vigor na data de sua publicação.</w:t>
      </w:r>
    </w:p>
    <w:p w14:paraId="4B256B88" w14:textId="77777777" w:rsidR="00880885" w:rsidRDefault="00880885" w:rsidP="00880885">
      <w:pPr>
        <w:jc w:val="both"/>
        <w:rPr>
          <w:rFonts w:ascii="Calibri" w:hAnsi="Calibri" w:cs="Calibri"/>
          <w:sz w:val="26"/>
          <w:szCs w:val="26"/>
        </w:rPr>
      </w:pPr>
    </w:p>
    <w:p w14:paraId="759B2D33" w14:textId="35F11E73" w:rsidR="00880885" w:rsidRDefault="00880885" w:rsidP="00880885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Jacuizinho/RS</w:t>
      </w:r>
      <w:r w:rsidR="00B95490">
        <w:rPr>
          <w:rFonts w:ascii="Calibri" w:hAnsi="Calibri" w:cs="Calibri"/>
          <w:sz w:val="26"/>
          <w:szCs w:val="26"/>
        </w:rPr>
        <w:t>, 1</w:t>
      </w:r>
      <w:r w:rsidR="00AB7763">
        <w:rPr>
          <w:rFonts w:ascii="Calibri" w:hAnsi="Calibri" w:cs="Calibri"/>
          <w:sz w:val="26"/>
          <w:szCs w:val="26"/>
        </w:rPr>
        <w:t>6</w:t>
      </w:r>
      <w:r w:rsidR="00B95490">
        <w:rPr>
          <w:rFonts w:ascii="Calibri" w:hAnsi="Calibri" w:cs="Calibri"/>
          <w:sz w:val="26"/>
          <w:szCs w:val="26"/>
        </w:rPr>
        <w:t xml:space="preserve"> de </w:t>
      </w:r>
      <w:r w:rsidR="00AB7763">
        <w:rPr>
          <w:rFonts w:ascii="Calibri" w:hAnsi="Calibri" w:cs="Calibri"/>
          <w:sz w:val="26"/>
          <w:szCs w:val="26"/>
        </w:rPr>
        <w:t>janeir</w:t>
      </w:r>
      <w:r>
        <w:rPr>
          <w:rFonts w:ascii="Calibri" w:hAnsi="Calibri" w:cs="Calibri"/>
          <w:sz w:val="26"/>
          <w:szCs w:val="26"/>
        </w:rPr>
        <w:t>o de 202</w:t>
      </w:r>
      <w:r w:rsidR="00AB7763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.</w:t>
      </w:r>
    </w:p>
    <w:p w14:paraId="5D21F3D6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</w:p>
    <w:p w14:paraId="7A9451C0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</w:p>
    <w:p w14:paraId="27111A01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</w:p>
    <w:p w14:paraId="561F5787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</w:p>
    <w:p w14:paraId="0B6DB49B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DINIZ JOSÉ FERNANDES</w:t>
      </w:r>
    </w:p>
    <w:p w14:paraId="0AB65AA1" w14:textId="77777777" w:rsidR="00880885" w:rsidRDefault="00880885" w:rsidP="00880885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Prefeito Municipal</w:t>
      </w:r>
    </w:p>
    <w:p w14:paraId="5579D474" w14:textId="77777777" w:rsidR="00880885" w:rsidRDefault="00880885" w:rsidP="00880885">
      <w:pPr>
        <w:jc w:val="both"/>
        <w:rPr>
          <w:rFonts w:ascii="Calibri" w:hAnsi="Calibri" w:cs="Calibri"/>
          <w:sz w:val="26"/>
          <w:szCs w:val="26"/>
        </w:rPr>
      </w:pPr>
    </w:p>
    <w:p w14:paraId="3DD83856" w14:textId="77777777" w:rsidR="00880885" w:rsidRDefault="00880885" w:rsidP="00880885">
      <w:pPr>
        <w:jc w:val="both"/>
        <w:rPr>
          <w:rFonts w:ascii="Calibri" w:hAnsi="Calibri" w:cs="Calibri"/>
          <w:sz w:val="26"/>
          <w:szCs w:val="26"/>
        </w:rPr>
      </w:pPr>
    </w:p>
    <w:p w14:paraId="2AF61F0C" w14:textId="77777777" w:rsidR="00880885" w:rsidRDefault="00880885" w:rsidP="00880885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Registre-se e Publique-se.</w:t>
      </w:r>
    </w:p>
    <w:p w14:paraId="396E2112" w14:textId="0206100A" w:rsidR="00515600" w:rsidRPr="00BB6496" w:rsidRDefault="00880885" w:rsidP="00DD39EE">
      <w:pPr>
        <w:tabs>
          <w:tab w:val="left" w:pos="1872"/>
        </w:tabs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Data supra.</w:t>
      </w:r>
      <w:r w:rsidR="00DD39EE">
        <w:rPr>
          <w:rFonts w:ascii="Calibri" w:hAnsi="Calibri" w:cs="Calibri"/>
          <w:sz w:val="26"/>
          <w:szCs w:val="26"/>
        </w:rPr>
        <w:tab/>
        <w:t xml:space="preserve"> </w:t>
      </w:r>
    </w:p>
    <w:sectPr w:rsidR="00515600" w:rsidRPr="00BB6496" w:rsidSect="00314FBA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BA"/>
    <w:rsid w:val="0000791A"/>
    <w:rsid w:val="0002503A"/>
    <w:rsid w:val="00314FBA"/>
    <w:rsid w:val="00456AC1"/>
    <w:rsid w:val="00473689"/>
    <w:rsid w:val="00482F52"/>
    <w:rsid w:val="00515600"/>
    <w:rsid w:val="00590980"/>
    <w:rsid w:val="005C70E8"/>
    <w:rsid w:val="005F3E2B"/>
    <w:rsid w:val="00730595"/>
    <w:rsid w:val="007842EC"/>
    <w:rsid w:val="007D40F3"/>
    <w:rsid w:val="00880885"/>
    <w:rsid w:val="00916858"/>
    <w:rsid w:val="00A12CFF"/>
    <w:rsid w:val="00A40AD3"/>
    <w:rsid w:val="00AB7763"/>
    <w:rsid w:val="00B95490"/>
    <w:rsid w:val="00BB6496"/>
    <w:rsid w:val="00D81FC8"/>
    <w:rsid w:val="00DD39EE"/>
    <w:rsid w:val="00E73371"/>
    <w:rsid w:val="00F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59F6"/>
  <w15:chartTrackingRefBased/>
  <w15:docId w15:val="{BE59BF26-3D1C-43E9-9A45-7F355F36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0885"/>
    <w:pPr>
      <w:keepNext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0885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08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808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808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808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0885"/>
    <w:pPr>
      <w:ind w:firstLine="243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08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C1EF-C4D1-4A20-9D04-12CB5216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Suporte</cp:lastModifiedBy>
  <cp:revision>8</cp:revision>
  <dcterms:created xsi:type="dcterms:W3CDTF">2023-01-18T20:35:00Z</dcterms:created>
  <dcterms:modified xsi:type="dcterms:W3CDTF">2023-01-18T22:01:00Z</dcterms:modified>
</cp:coreProperties>
</file>