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191B" w14:textId="77777777" w:rsidR="00DE5055" w:rsidRPr="00A4261C" w:rsidRDefault="00DE5055" w:rsidP="00EC3E67">
      <w:pPr>
        <w:pStyle w:val="AlvaraTitulo1"/>
        <w:spacing w:after="0" w:line="360" w:lineRule="auto"/>
        <w:jc w:val="left"/>
        <w:rPr>
          <w:rFonts w:ascii="Times New Roman" w:hAnsi="Times New Roman" w:cs="Times New Roman"/>
          <w:b/>
        </w:rPr>
      </w:pPr>
    </w:p>
    <w:p w14:paraId="6D31D063" w14:textId="280D7E28" w:rsidR="00F965F4" w:rsidRPr="00A4261C" w:rsidRDefault="00F965F4" w:rsidP="00F965F4">
      <w:pPr>
        <w:pStyle w:val="AlvaraTitulo1"/>
        <w:spacing w:after="0" w:line="360" w:lineRule="auto"/>
        <w:ind w:firstLine="851"/>
        <w:rPr>
          <w:rFonts w:ascii="Times New Roman" w:hAnsi="Times New Roman" w:cs="Times New Roman"/>
          <w:b/>
        </w:rPr>
      </w:pPr>
      <w:r w:rsidRPr="00A4261C">
        <w:rPr>
          <w:rFonts w:ascii="Times New Roman" w:hAnsi="Times New Roman" w:cs="Times New Roman"/>
          <w:b/>
        </w:rPr>
        <w:t>DECRE</w:t>
      </w:r>
      <w:r w:rsidR="00964EA2" w:rsidRPr="00A4261C">
        <w:rPr>
          <w:rFonts w:ascii="Times New Roman" w:hAnsi="Times New Roman" w:cs="Times New Roman"/>
          <w:b/>
        </w:rPr>
        <w:t>TO</w:t>
      </w:r>
      <w:r w:rsidR="00213ECB" w:rsidRPr="00A4261C">
        <w:rPr>
          <w:rFonts w:ascii="Times New Roman" w:hAnsi="Times New Roman" w:cs="Times New Roman"/>
          <w:b/>
        </w:rPr>
        <w:t xml:space="preserve"> LEGISLATIVO Nº 00</w:t>
      </w:r>
      <w:r w:rsidR="00BF13F5">
        <w:rPr>
          <w:rFonts w:ascii="Times New Roman" w:hAnsi="Times New Roman" w:cs="Times New Roman"/>
          <w:b/>
        </w:rPr>
        <w:t>1</w:t>
      </w:r>
      <w:r w:rsidR="00964EA2" w:rsidRPr="00A4261C">
        <w:rPr>
          <w:rFonts w:ascii="Times New Roman" w:hAnsi="Times New Roman" w:cs="Times New Roman"/>
          <w:b/>
        </w:rPr>
        <w:t>/20</w:t>
      </w:r>
      <w:r w:rsidR="00BF13F5">
        <w:rPr>
          <w:rFonts w:ascii="Times New Roman" w:hAnsi="Times New Roman" w:cs="Times New Roman"/>
          <w:b/>
        </w:rPr>
        <w:t>22</w:t>
      </w:r>
      <w:r w:rsidR="00964EA2" w:rsidRPr="00A4261C">
        <w:rPr>
          <w:rFonts w:ascii="Times New Roman" w:hAnsi="Times New Roman" w:cs="Times New Roman"/>
          <w:b/>
        </w:rPr>
        <w:t xml:space="preserve"> –</w:t>
      </w:r>
      <w:r w:rsidR="00A4261C" w:rsidRPr="00A4261C">
        <w:rPr>
          <w:rFonts w:ascii="Times New Roman" w:hAnsi="Times New Roman" w:cs="Times New Roman"/>
          <w:b/>
        </w:rPr>
        <w:t xml:space="preserve"> 1</w:t>
      </w:r>
      <w:r w:rsidR="00BF13F5">
        <w:rPr>
          <w:rFonts w:ascii="Times New Roman" w:hAnsi="Times New Roman" w:cs="Times New Roman"/>
          <w:b/>
        </w:rPr>
        <w:t>0</w:t>
      </w:r>
      <w:r w:rsidR="00964EA2" w:rsidRPr="00A4261C">
        <w:rPr>
          <w:rFonts w:ascii="Times New Roman" w:hAnsi="Times New Roman" w:cs="Times New Roman"/>
          <w:b/>
        </w:rPr>
        <w:t xml:space="preserve"> DE J</w:t>
      </w:r>
      <w:r w:rsidR="00BF13F5">
        <w:rPr>
          <w:rFonts w:ascii="Times New Roman" w:hAnsi="Times New Roman" w:cs="Times New Roman"/>
          <w:b/>
        </w:rPr>
        <w:t>ANEIRO</w:t>
      </w:r>
      <w:r w:rsidR="00964EA2" w:rsidRPr="00A4261C">
        <w:rPr>
          <w:rFonts w:ascii="Times New Roman" w:hAnsi="Times New Roman" w:cs="Times New Roman"/>
          <w:b/>
        </w:rPr>
        <w:t xml:space="preserve"> DE 20</w:t>
      </w:r>
      <w:r w:rsidR="00BF13F5">
        <w:rPr>
          <w:rFonts w:ascii="Times New Roman" w:hAnsi="Times New Roman" w:cs="Times New Roman"/>
          <w:b/>
        </w:rPr>
        <w:t>22</w:t>
      </w:r>
      <w:r w:rsidR="00964EA2" w:rsidRPr="00A4261C">
        <w:rPr>
          <w:rFonts w:ascii="Times New Roman" w:hAnsi="Times New Roman" w:cs="Times New Roman"/>
          <w:b/>
        </w:rPr>
        <w:t>.</w:t>
      </w:r>
    </w:p>
    <w:p w14:paraId="2B144CEB" w14:textId="66A984D1" w:rsidR="00CA3BD9" w:rsidRDefault="00CA3BD9" w:rsidP="00CA3BD9">
      <w:pPr>
        <w:pStyle w:val="AlvaraTitulo1"/>
        <w:spacing w:after="0" w:line="360" w:lineRule="auto"/>
        <w:ind w:firstLine="851"/>
        <w:jc w:val="left"/>
        <w:rPr>
          <w:rFonts w:ascii="Times New Roman" w:hAnsi="Times New Roman" w:cs="Times New Roman"/>
          <w:b/>
        </w:rPr>
      </w:pPr>
    </w:p>
    <w:p w14:paraId="10592D41" w14:textId="77777777" w:rsidR="00AC422B" w:rsidRPr="00A4261C" w:rsidRDefault="00AC422B" w:rsidP="00CA3BD9">
      <w:pPr>
        <w:pStyle w:val="AlvaraTitulo1"/>
        <w:spacing w:after="0" w:line="360" w:lineRule="auto"/>
        <w:ind w:firstLine="851"/>
        <w:jc w:val="left"/>
        <w:rPr>
          <w:rFonts w:ascii="Times New Roman" w:hAnsi="Times New Roman" w:cs="Times New Roman"/>
          <w:b/>
        </w:rPr>
      </w:pPr>
    </w:p>
    <w:p w14:paraId="44D79D07" w14:textId="2189076B" w:rsidR="00CA3BD9" w:rsidRPr="00A4261C" w:rsidRDefault="00964EA2" w:rsidP="00964EA2">
      <w:pPr>
        <w:pStyle w:val="AlvaraTitulo1"/>
        <w:spacing w:after="0"/>
        <w:ind w:left="2268"/>
        <w:jc w:val="both"/>
        <w:rPr>
          <w:rFonts w:ascii="Times New Roman" w:hAnsi="Times New Roman" w:cs="Times New Roman"/>
          <w:b/>
          <w:bCs/>
        </w:rPr>
      </w:pPr>
      <w:r w:rsidRPr="00A4261C">
        <w:rPr>
          <w:rFonts w:ascii="Times New Roman" w:hAnsi="Times New Roman" w:cs="Times New Roman"/>
          <w:b/>
        </w:rPr>
        <w:t>O PODER LEGISLATIVO MUNICIPAL DEC</w:t>
      </w:r>
      <w:r w:rsidR="00A4261C" w:rsidRPr="00A4261C">
        <w:rPr>
          <w:rFonts w:ascii="Times New Roman" w:hAnsi="Times New Roman" w:cs="Times New Roman"/>
          <w:b/>
        </w:rPr>
        <w:t>RETA LUTO OFICIAL POR TRÊS DIAS</w:t>
      </w:r>
      <w:r w:rsidR="00BF13F5">
        <w:rPr>
          <w:rFonts w:ascii="Times New Roman" w:hAnsi="Times New Roman" w:cs="Times New Roman"/>
          <w:b/>
        </w:rPr>
        <w:t xml:space="preserve"> </w:t>
      </w:r>
      <w:r w:rsidRPr="00A4261C">
        <w:rPr>
          <w:rFonts w:ascii="Times New Roman" w:hAnsi="Times New Roman" w:cs="Times New Roman"/>
          <w:b/>
        </w:rPr>
        <w:t xml:space="preserve">EM VIRTUDE DO FALECIMENTO DO SR. </w:t>
      </w:r>
      <w:r w:rsidR="0043790B">
        <w:rPr>
          <w:rFonts w:ascii="Times New Roman" w:hAnsi="Times New Roman" w:cs="Times New Roman"/>
          <w:b/>
        </w:rPr>
        <w:t>EDGAR PINTO GOELZER</w:t>
      </w:r>
      <w:r w:rsidRPr="00A4261C">
        <w:rPr>
          <w:rFonts w:ascii="Times New Roman" w:hAnsi="Times New Roman" w:cs="Times New Roman"/>
          <w:b/>
        </w:rPr>
        <w:t xml:space="preserve"> E DA OUTRAS PROVIDÊNCIAS. </w:t>
      </w:r>
    </w:p>
    <w:p w14:paraId="1EAFDE3A" w14:textId="4829DC99" w:rsidR="00CA3BD9" w:rsidRDefault="00CA3BD9" w:rsidP="00CA3BD9">
      <w:pPr>
        <w:pStyle w:val="AlvaraTitulo1"/>
        <w:spacing w:after="0" w:line="360" w:lineRule="auto"/>
        <w:rPr>
          <w:rFonts w:ascii="Times New Roman" w:hAnsi="Times New Roman" w:cs="Times New Roman"/>
          <w:b/>
        </w:rPr>
      </w:pPr>
    </w:p>
    <w:p w14:paraId="0900A616" w14:textId="78F05EEC" w:rsidR="00AC422B" w:rsidRDefault="00AC422B" w:rsidP="00CA3BD9">
      <w:pPr>
        <w:pStyle w:val="AlvaraTitulo1"/>
        <w:spacing w:after="0" w:line="360" w:lineRule="auto"/>
        <w:rPr>
          <w:rFonts w:ascii="Times New Roman" w:hAnsi="Times New Roman" w:cs="Times New Roman"/>
          <w:b/>
        </w:rPr>
      </w:pPr>
    </w:p>
    <w:p w14:paraId="38768822" w14:textId="77777777" w:rsidR="00AC422B" w:rsidRPr="00A4261C" w:rsidRDefault="00AC422B" w:rsidP="00CA3BD9">
      <w:pPr>
        <w:pStyle w:val="AlvaraTitulo1"/>
        <w:spacing w:after="0" w:line="360" w:lineRule="auto"/>
        <w:rPr>
          <w:rFonts w:ascii="Times New Roman" w:hAnsi="Times New Roman" w:cs="Times New Roman"/>
          <w:b/>
        </w:rPr>
      </w:pPr>
    </w:p>
    <w:p w14:paraId="102C9EBF" w14:textId="77777777" w:rsidR="00AC422B" w:rsidRDefault="00AC422B" w:rsidP="00AC422B">
      <w:pPr>
        <w:pStyle w:val="AlvaraCorp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SCHAIANE DA SILVA</w:t>
      </w:r>
      <w:r w:rsidRPr="00A4261C">
        <w:rPr>
          <w:rFonts w:ascii="Times New Roman" w:hAnsi="Times New Roman" w:cs="Times New Roman"/>
          <w:b/>
        </w:rPr>
        <w:t xml:space="preserve">, </w:t>
      </w:r>
      <w:r w:rsidRPr="00A4261C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>e</w:t>
      </w:r>
      <w:r w:rsidRPr="00A4261C">
        <w:rPr>
          <w:rFonts w:ascii="Times New Roman" w:hAnsi="Times New Roman" w:cs="Times New Roman"/>
        </w:rPr>
        <w:t xml:space="preserve"> da Câmara Municipal de Jacuizinho, Estado do Rio Grande do Sul, no uso de suas atribuições que lhe são </w:t>
      </w:r>
      <w:proofErr w:type="gramStart"/>
      <w:r w:rsidRPr="00A4261C">
        <w:rPr>
          <w:rFonts w:ascii="Times New Roman" w:hAnsi="Times New Roman" w:cs="Times New Roman"/>
        </w:rPr>
        <w:t>conferida</w:t>
      </w:r>
      <w:proofErr w:type="gramEnd"/>
      <w:r w:rsidRPr="00A4261C">
        <w:rPr>
          <w:rFonts w:ascii="Times New Roman" w:hAnsi="Times New Roman" w:cs="Times New Roman"/>
        </w:rPr>
        <w:t xml:space="preserve"> pela Legislação em vigor, em especial as contidas no inciso V, do art. 63 da Lei Orgânica Municipal.</w:t>
      </w:r>
    </w:p>
    <w:p w14:paraId="1AD2C9B9" w14:textId="77777777" w:rsidR="00AC422B" w:rsidRDefault="00AC422B" w:rsidP="00AC422B">
      <w:pPr>
        <w:pStyle w:val="AlvaraCorpo"/>
        <w:spacing w:line="360" w:lineRule="auto"/>
        <w:rPr>
          <w:rFonts w:ascii="Times New Roman" w:hAnsi="Times New Roman" w:cs="Times New Roman"/>
        </w:rPr>
      </w:pPr>
      <w:r w:rsidRPr="00644A7A">
        <w:rPr>
          <w:rFonts w:ascii="Times New Roman" w:hAnsi="Times New Roman" w:cs="Times New Roman"/>
          <w:b/>
          <w:bCs/>
        </w:rPr>
        <w:t>CONSIDERANDO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os inestimáveis trabalhos dedicados a comunidade Jacuiziense, no decorrer da sua vida como cidadão e colaborador e o alto grau de amizade que o homenageado constituiu em sua vida. </w:t>
      </w:r>
    </w:p>
    <w:p w14:paraId="23918ADC" w14:textId="77777777" w:rsidR="00AC422B" w:rsidRDefault="00AC422B" w:rsidP="00AC422B">
      <w:pPr>
        <w:pStyle w:val="AlvaraCorpo"/>
        <w:spacing w:line="360" w:lineRule="auto"/>
        <w:rPr>
          <w:rFonts w:ascii="Times New Roman" w:hAnsi="Times New Roman" w:cs="Times New Roman"/>
        </w:rPr>
      </w:pPr>
      <w:r w:rsidRPr="004E50CE">
        <w:rPr>
          <w:rFonts w:ascii="Times New Roman" w:hAnsi="Times New Roman" w:cs="Times New Roman"/>
          <w:b/>
          <w:bCs/>
        </w:rPr>
        <w:t>CONSIDERANDO,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 consternamento geral da comunidade e o sentimento de solidariedade, de dor e saudade que emerge pela perda deste ilustre cidadão exemplar, de conduta íntegra. </w:t>
      </w:r>
    </w:p>
    <w:p w14:paraId="2188ECCB" w14:textId="77777777" w:rsidR="00AC422B" w:rsidRPr="00295581" w:rsidRDefault="00AC422B" w:rsidP="00AC422B">
      <w:pPr>
        <w:pStyle w:val="AlvaraCorpo"/>
        <w:spacing w:line="360" w:lineRule="auto"/>
        <w:rPr>
          <w:rFonts w:ascii="Times New Roman" w:hAnsi="Times New Roman" w:cs="Times New Roman"/>
        </w:rPr>
      </w:pPr>
      <w:r w:rsidRPr="00295581">
        <w:rPr>
          <w:rFonts w:ascii="Times New Roman" w:hAnsi="Times New Roman" w:cs="Times New Roman"/>
          <w:b/>
          <w:bCs/>
        </w:rPr>
        <w:t xml:space="preserve">CONSIDERANDO, </w:t>
      </w:r>
      <w:r w:rsidRPr="00295581">
        <w:rPr>
          <w:rFonts w:ascii="Times New Roman" w:hAnsi="Times New Roman" w:cs="Times New Roman"/>
        </w:rPr>
        <w:t xml:space="preserve">finalmente, que é dever do Poder Legislativo Jacuiziense render justas homenagens aqueles que com seu trabalho, seu exemplo e sua dedicação contribuíram para o bem-estar da coletividade.  </w:t>
      </w:r>
    </w:p>
    <w:p w14:paraId="1CF0FD8B" w14:textId="77777777" w:rsidR="00AC422B" w:rsidRPr="00295581" w:rsidRDefault="00AC422B" w:rsidP="00AC422B">
      <w:pPr>
        <w:pStyle w:val="AlvaraCorpo"/>
        <w:spacing w:line="360" w:lineRule="auto"/>
        <w:rPr>
          <w:rFonts w:ascii="Times New Roman" w:hAnsi="Times New Roman" w:cs="Times New Roman"/>
        </w:rPr>
      </w:pPr>
    </w:p>
    <w:p w14:paraId="643B7025" w14:textId="77777777" w:rsidR="00AC422B" w:rsidRPr="00A61D63" w:rsidRDefault="00AC422B" w:rsidP="00AC422B">
      <w:pPr>
        <w:pStyle w:val="AlvaraCorpo"/>
        <w:spacing w:line="360" w:lineRule="auto"/>
        <w:rPr>
          <w:rFonts w:ascii="Times New Roman" w:hAnsi="Times New Roman" w:cs="Times New Roman"/>
          <w:b/>
          <w:u w:val="single"/>
        </w:rPr>
      </w:pPr>
      <w:r w:rsidRPr="00A61D63">
        <w:rPr>
          <w:rFonts w:ascii="Times New Roman" w:hAnsi="Times New Roman" w:cs="Times New Roman"/>
          <w:b/>
          <w:u w:val="single"/>
        </w:rPr>
        <w:t>DECRETA</w:t>
      </w:r>
    </w:p>
    <w:p w14:paraId="574A338D" w14:textId="77777777" w:rsidR="00AC422B" w:rsidRPr="00A4261C" w:rsidRDefault="00AC422B" w:rsidP="00AC422B">
      <w:pPr>
        <w:pStyle w:val="AlvaraCorpo"/>
        <w:spacing w:line="360" w:lineRule="auto"/>
        <w:rPr>
          <w:rFonts w:ascii="Times New Roman" w:hAnsi="Times New Roman" w:cs="Times New Roman"/>
          <w:b/>
        </w:rPr>
      </w:pPr>
    </w:p>
    <w:p w14:paraId="54A88894" w14:textId="77777777" w:rsidR="00AC422B" w:rsidRPr="00A4261C" w:rsidRDefault="00AC422B" w:rsidP="00AC422B">
      <w:pPr>
        <w:pStyle w:val="AlvaraCorpo"/>
        <w:spacing w:line="360" w:lineRule="auto"/>
        <w:rPr>
          <w:rFonts w:ascii="Times New Roman" w:hAnsi="Times New Roman" w:cs="Times New Roman"/>
        </w:rPr>
      </w:pPr>
      <w:r w:rsidRPr="00A4261C">
        <w:rPr>
          <w:rFonts w:ascii="Times New Roman" w:hAnsi="Times New Roman" w:cs="Times New Roman"/>
          <w:b/>
          <w:u w:val="single"/>
        </w:rPr>
        <w:t>Art. 1º</w:t>
      </w:r>
      <w:r w:rsidRPr="00A4261C">
        <w:rPr>
          <w:rFonts w:ascii="Times New Roman" w:hAnsi="Times New Roman" w:cs="Times New Roman"/>
        </w:rPr>
        <w:t xml:space="preserve"> - Fica decretado luto oficial no </w:t>
      </w:r>
      <w:r>
        <w:rPr>
          <w:rFonts w:ascii="Times New Roman" w:hAnsi="Times New Roman" w:cs="Times New Roman"/>
        </w:rPr>
        <w:t>âmbito da Câmara Municipal de Vereadores</w:t>
      </w:r>
      <w:r w:rsidRPr="00A4261C">
        <w:rPr>
          <w:rFonts w:ascii="Times New Roman" w:hAnsi="Times New Roman" w:cs="Times New Roman"/>
        </w:rPr>
        <w:t xml:space="preserve"> de Jacuizinho – RS</w:t>
      </w:r>
      <w:r>
        <w:rPr>
          <w:rFonts w:ascii="Times New Roman" w:hAnsi="Times New Roman" w:cs="Times New Roman"/>
        </w:rPr>
        <w:t>,</w:t>
      </w:r>
      <w:r w:rsidRPr="00A4261C">
        <w:rPr>
          <w:rFonts w:ascii="Times New Roman" w:hAnsi="Times New Roman" w:cs="Times New Roman"/>
        </w:rPr>
        <w:t xml:space="preserve"> pelo período de 03 (três) dias diante da decorrência do falecimento do Sr. </w:t>
      </w:r>
      <w:r>
        <w:rPr>
          <w:rFonts w:ascii="Times New Roman" w:hAnsi="Times New Roman" w:cs="Times New Roman"/>
        </w:rPr>
        <w:t>EDGAR PINTO GOELZER</w:t>
      </w:r>
      <w:r w:rsidRPr="00A4261C">
        <w:rPr>
          <w:rFonts w:ascii="Times New Roman" w:hAnsi="Times New Roman" w:cs="Times New Roman"/>
        </w:rPr>
        <w:t>, ocorrido na data de hoje.</w:t>
      </w:r>
    </w:p>
    <w:p w14:paraId="608C863B" w14:textId="77777777" w:rsidR="00AC422B" w:rsidRPr="00A4261C" w:rsidRDefault="00AC422B" w:rsidP="00AC422B">
      <w:pPr>
        <w:pStyle w:val="AlvaraCorpo"/>
        <w:spacing w:line="360" w:lineRule="auto"/>
        <w:rPr>
          <w:rFonts w:ascii="Times New Roman" w:hAnsi="Times New Roman" w:cs="Times New Roman"/>
        </w:rPr>
      </w:pPr>
    </w:p>
    <w:p w14:paraId="0A0677ED" w14:textId="77777777" w:rsidR="00AC422B" w:rsidRPr="00A4261C" w:rsidRDefault="00AC422B" w:rsidP="00AC422B">
      <w:pPr>
        <w:pStyle w:val="AlvaraCorpo"/>
        <w:spacing w:line="360" w:lineRule="auto"/>
        <w:rPr>
          <w:rFonts w:ascii="Times New Roman" w:hAnsi="Times New Roman" w:cs="Times New Roman"/>
        </w:rPr>
      </w:pPr>
      <w:r w:rsidRPr="00A4261C">
        <w:rPr>
          <w:rFonts w:ascii="Times New Roman" w:hAnsi="Times New Roman" w:cs="Times New Roman"/>
          <w:b/>
          <w:u w:val="single"/>
        </w:rPr>
        <w:t xml:space="preserve">Art. </w:t>
      </w:r>
      <w:r>
        <w:rPr>
          <w:rFonts w:ascii="Times New Roman" w:hAnsi="Times New Roman" w:cs="Times New Roman"/>
          <w:b/>
          <w:u w:val="single"/>
        </w:rPr>
        <w:t>2</w:t>
      </w:r>
      <w:r w:rsidRPr="00A4261C">
        <w:rPr>
          <w:rFonts w:ascii="Times New Roman" w:hAnsi="Times New Roman" w:cs="Times New Roman"/>
          <w:b/>
          <w:u w:val="single"/>
        </w:rPr>
        <w:t>º</w:t>
      </w:r>
      <w:r w:rsidRPr="00A4261C">
        <w:rPr>
          <w:rFonts w:ascii="Times New Roman" w:hAnsi="Times New Roman" w:cs="Times New Roman"/>
        </w:rPr>
        <w:t xml:space="preserve"> - O presente Decreto entra em vigor na data de sua publicação. </w:t>
      </w:r>
    </w:p>
    <w:p w14:paraId="3533878E" w14:textId="77777777" w:rsidR="00AC422B" w:rsidRPr="00A4261C" w:rsidRDefault="00AC422B" w:rsidP="00AC422B">
      <w:pPr>
        <w:pStyle w:val="AlvaraCorpo"/>
        <w:spacing w:after="120" w:line="360" w:lineRule="auto"/>
        <w:rPr>
          <w:rFonts w:ascii="Times New Roman" w:hAnsi="Times New Roman" w:cs="Times New Roman"/>
        </w:rPr>
      </w:pPr>
    </w:p>
    <w:p w14:paraId="14E41EDE" w14:textId="77777777" w:rsidR="00AC422B" w:rsidRPr="00A4261C" w:rsidRDefault="00AC422B" w:rsidP="00AC422B">
      <w:pPr>
        <w:pStyle w:val="AlvaraCorpo"/>
        <w:spacing w:after="120" w:line="360" w:lineRule="auto"/>
        <w:jc w:val="right"/>
        <w:rPr>
          <w:rFonts w:ascii="Times New Roman" w:hAnsi="Times New Roman" w:cs="Times New Roman"/>
        </w:rPr>
      </w:pPr>
      <w:r w:rsidRPr="00A4261C">
        <w:rPr>
          <w:rFonts w:ascii="Times New Roman" w:hAnsi="Times New Roman" w:cs="Times New Roman"/>
        </w:rPr>
        <w:t>Jacuizinho-RS, em 1</w:t>
      </w:r>
      <w:r>
        <w:rPr>
          <w:rFonts w:ascii="Times New Roman" w:hAnsi="Times New Roman" w:cs="Times New Roman"/>
        </w:rPr>
        <w:t>0</w:t>
      </w:r>
      <w:r w:rsidRPr="00A4261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janeiro</w:t>
      </w:r>
      <w:r w:rsidRPr="00A4261C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22</w:t>
      </w:r>
      <w:r w:rsidRPr="00A4261C">
        <w:rPr>
          <w:rFonts w:ascii="Times New Roman" w:hAnsi="Times New Roman" w:cs="Times New Roman"/>
        </w:rPr>
        <w:t xml:space="preserve">. </w:t>
      </w:r>
    </w:p>
    <w:p w14:paraId="0E80DAAE" w14:textId="77777777" w:rsidR="00AC422B" w:rsidRPr="00A4261C" w:rsidRDefault="00AC422B" w:rsidP="00AC422B">
      <w:pPr>
        <w:pStyle w:val="AlvaraCorpo"/>
        <w:spacing w:line="360" w:lineRule="auto"/>
        <w:rPr>
          <w:rFonts w:ascii="Times New Roman" w:hAnsi="Times New Roman" w:cs="Times New Roman"/>
          <w:b/>
        </w:rPr>
      </w:pPr>
    </w:p>
    <w:p w14:paraId="00520940" w14:textId="77777777" w:rsidR="00AC422B" w:rsidRPr="00A4261C" w:rsidRDefault="00AC422B" w:rsidP="00AC422B">
      <w:pPr>
        <w:pStyle w:val="AlvaraCorp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SCHAIANE DA SILVA</w:t>
      </w:r>
    </w:p>
    <w:p w14:paraId="6DE97CB1" w14:textId="592233DE" w:rsidR="00A4261C" w:rsidRPr="00BC11D2" w:rsidRDefault="00CA3BD9" w:rsidP="00BC11D2">
      <w:pPr>
        <w:pStyle w:val="AlvaraTitulo1"/>
        <w:spacing w:after="0" w:line="276" w:lineRule="auto"/>
        <w:jc w:val="left"/>
        <w:rPr>
          <w:rFonts w:ascii="Times New Roman" w:hAnsi="Times New Roman" w:cs="Times New Roman"/>
        </w:rPr>
      </w:pPr>
      <w:r w:rsidRPr="00A4261C">
        <w:rPr>
          <w:rFonts w:ascii="Times New Roman" w:hAnsi="Times New Roman" w:cs="Times New Roman"/>
        </w:rPr>
        <w:t>Registre-se e publique-se</w:t>
      </w:r>
    </w:p>
    <w:sectPr w:rsidR="00A4261C" w:rsidRPr="00BC11D2" w:rsidSect="00AC422B">
      <w:pgSz w:w="11906" w:h="16838" w:code="9"/>
      <w:pgMar w:top="85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8"/>
    <w:rsid w:val="000001F6"/>
    <w:rsid w:val="0000729C"/>
    <w:rsid w:val="00013CC8"/>
    <w:rsid w:val="001B1F76"/>
    <w:rsid w:val="001D0E43"/>
    <w:rsid w:val="001D788C"/>
    <w:rsid w:val="00200C83"/>
    <w:rsid w:val="00213ECB"/>
    <w:rsid w:val="00256E73"/>
    <w:rsid w:val="0025773A"/>
    <w:rsid w:val="002719D6"/>
    <w:rsid w:val="00295581"/>
    <w:rsid w:val="002C34E4"/>
    <w:rsid w:val="002F0714"/>
    <w:rsid w:val="00320590"/>
    <w:rsid w:val="00320A3E"/>
    <w:rsid w:val="003D7CC3"/>
    <w:rsid w:val="003E7E41"/>
    <w:rsid w:val="004008A1"/>
    <w:rsid w:val="0043790B"/>
    <w:rsid w:val="004418B1"/>
    <w:rsid w:val="004622A3"/>
    <w:rsid w:val="004C4184"/>
    <w:rsid w:val="004E3F95"/>
    <w:rsid w:val="004E50CE"/>
    <w:rsid w:val="00506106"/>
    <w:rsid w:val="0055216C"/>
    <w:rsid w:val="00581000"/>
    <w:rsid w:val="005D724B"/>
    <w:rsid w:val="00637C38"/>
    <w:rsid w:val="00644A7A"/>
    <w:rsid w:val="006C60CC"/>
    <w:rsid w:val="007B5D36"/>
    <w:rsid w:val="007C4F4D"/>
    <w:rsid w:val="007E062A"/>
    <w:rsid w:val="007F3CE6"/>
    <w:rsid w:val="007F7716"/>
    <w:rsid w:val="00803B92"/>
    <w:rsid w:val="008271DE"/>
    <w:rsid w:val="00831E1F"/>
    <w:rsid w:val="00847711"/>
    <w:rsid w:val="00890E4D"/>
    <w:rsid w:val="00892679"/>
    <w:rsid w:val="008A2F25"/>
    <w:rsid w:val="008C0CB6"/>
    <w:rsid w:val="00913AD2"/>
    <w:rsid w:val="009471B5"/>
    <w:rsid w:val="00964EA2"/>
    <w:rsid w:val="009841D9"/>
    <w:rsid w:val="00A03AA3"/>
    <w:rsid w:val="00A4261C"/>
    <w:rsid w:val="00A468ED"/>
    <w:rsid w:val="00A61D63"/>
    <w:rsid w:val="00A77C85"/>
    <w:rsid w:val="00AC422B"/>
    <w:rsid w:val="00B252E6"/>
    <w:rsid w:val="00B702E8"/>
    <w:rsid w:val="00BC11D2"/>
    <w:rsid w:val="00BE224C"/>
    <w:rsid w:val="00BE6459"/>
    <w:rsid w:val="00BF13F5"/>
    <w:rsid w:val="00BF1A87"/>
    <w:rsid w:val="00BF354C"/>
    <w:rsid w:val="00C11AD5"/>
    <w:rsid w:val="00C90159"/>
    <w:rsid w:val="00C92799"/>
    <w:rsid w:val="00CA3BD9"/>
    <w:rsid w:val="00CD4146"/>
    <w:rsid w:val="00D45774"/>
    <w:rsid w:val="00D6386F"/>
    <w:rsid w:val="00D71D05"/>
    <w:rsid w:val="00D73599"/>
    <w:rsid w:val="00D95382"/>
    <w:rsid w:val="00DB6297"/>
    <w:rsid w:val="00DC2806"/>
    <w:rsid w:val="00DE5055"/>
    <w:rsid w:val="00EB5F3A"/>
    <w:rsid w:val="00EC3E67"/>
    <w:rsid w:val="00EC40AA"/>
    <w:rsid w:val="00ED6A79"/>
    <w:rsid w:val="00EE4BE6"/>
    <w:rsid w:val="00EF1DD7"/>
    <w:rsid w:val="00F36AB3"/>
    <w:rsid w:val="00F64829"/>
    <w:rsid w:val="00F965F4"/>
    <w:rsid w:val="00FA37C1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28DE"/>
  <w15:docId w15:val="{B907B482-2B32-4A92-9230-B0C1C25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varaTitulo1">
    <w:name w:val="AlvaraTitulo1"/>
    <w:basedOn w:val="Normal"/>
    <w:uiPriority w:val="99"/>
    <w:rsid w:val="00013CC8"/>
    <w:pPr>
      <w:autoSpaceDE w:val="0"/>
      <w:autoSpaceDN w:val="0"/>
      <w:spacing w:after="36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AlvaraCorpo">
    <w:name w:val="AlvaraCorpo"/>
    <w:basedOn w:val="Normal"/>
    <w:uiPriority w:val="99"/>
    <w:rsid w:val="00013CC8"/>
    <w:pPr>
      <w:autoSpaceDE w:val="0"/>
      <w:autoSpaceDN w:val="0"/>
      <w:spacing w:after="0" w:line="240" w:lineRule="auto"/>
      <w:ind w:firstLine="851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Interativa</dc:creator>
  <cp:lastModifiedBy>Projetos e Assessoria - Claudiomiro Santos</cp:lastModifiedBy>
  <cp:revision>5</cp:revision>
  <cp:lastPrinted>2022-01-10T17:38:00Z</cp:lastPrinted>
  <dcterms:created xsi:type="dcterms:W3CDTF">2022-01-10T17:42:00Z</dcterms:created>
  <dcterms:modified xsi:type="dcterms:W3CDTF">2022-01-10T22:19:00Z</dcterms:modified>
</cp:coreProperties>
</file>