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13" w:rsidRDefault="00B52D13" w:rsidP="0099129B">
      <w:pPr>
        <w:jc w:val="center"/>
        <w:rPr>
          <w:b/>
          <w:sz w:val="24"/>
          <w:szCs w:val="24"/>
        </w:rPr>
      </w:pPr>
    </w:p>
    <w:p w:rsidR="00B52D13" w:rsidRDefault="00B52D13" w:rsidP="0099129B">
      <w:pPr>
        <w:jc w:val="center"/>
        <w:rPr>
          <w:b/>
          <w:sz w:val="24"/>
          <w:szCs w:val="24"/>
        </w:rPr>
      </w:pPr>
    </w:p>
    <w:p w:rsidR="00B52D13" w:rsidRDefault="00B52D13" w:rsidP="0099129B">
      <w:pPr>
        <w:jc w:val="center"/>
        <w:rPr>
          <w:b/>
          <w:sz w:val="24"/>
          <w:szCs w:val="24"/>
        </w:rPr>
      </w:pPr>
    </w:p>
    <w:p w:rsidR="00B52D13" w:rsidRDefault="00B52D13" w:rsidP="0099129B">
      <w:pPr>
        <w:jc w:val="center"/>
        <w:rPr>
          <w:b/>
          <w:sz w:val="24"/>
          <w:szCs w:val="24"/>
        </w:rPr>
      </w:pPr>
    </w:p>
    <w:p w:rsidR="009F44E9" w:rsidRPr="0099129B" w:rsidRDefault="0099129B" w:rsidP="0099129B">
      <w:pPr>
        <w:jc w:val="center"/>
        <w:rPr>
          <w:b/>
          <w:sz w:val="24"/>
          <w:szCs w:val="24"/>
        </w:rPr>
      </w:pPr>
      <w:r w:rsidRPr="0099129B">
        <w:rPr>
          <w:b/>
          <w:sz w:val="24"/>
          <w:szCs w:val="24"/>
        </w:rPr>
        <w:t>MENSAGEM JUSTIFICATIVA</w:t>
      </w:r>
    </w:p>
    <w:p w:rsidR="0099129B" w:rsidRDefault="0099129B" w:rsidP="0099129B">
      <w:pPr>
        <w:jc w:val="center"/>
        <w:rPr>
          <w:rFonts w:ascii="Calibri" w:hAnsi="Calibri" w:cs="Arial"/>
          <w:sz w:val="24"/>
          <w:szCs w:val="24"/>
        </w:rPr>
      </w:pPr>
    </w:p>
    <w:p w:rsidR="0099129B" w:rsidRDefault="0099129B" w:rsidP="0099129B">
      <w:pPr>
        <w:jc w:val="center"/>
        <w:rPr>
          <w:rFonts w:ascii="Calibri" w:hAnsi="Calibri" w:cs="Arial"/>
          <w:sz w:val="24"/>
          <w:szCs w:val="24"/>
        </w:rPr>
      </w:pPr>
    </w:p>
    <w:p w:rsidR="009F44E9" w:rsidRPr="00B52D13" w:rsidRDefault="00C04757" w:rsidP="00C04757">
      <w:pPr>
        <w:rPr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</w:t>
      </w:r>
      <w:r w:rsidRPr="00B52D13">
        <w:rPr>
          <w:sz w:val="24"/>
          <w:szCs w:val="24"/>
        </w:rPr>
        <w:t xml:space="preserve">                                          </w:t>
      </w:r>
      <w:r w:rsidR="0099129B" w:rsidRPr="00B52D13">
        <w:rPr>
          <w:sz w:val="24"/>
          <w:szCs w:val="24"/>
        </w:rPr>
        <w:t>Colendo plenário!</w:t>
      </w:r>
    </w:p>
    <w:p w:rsidR="009F44E9" w:rsidRPr="00B52D13" w:rsidRDefault="00C04757" w:rsidP="00C04757">
      <w:pPr>
        <w:rPr>
          <w:sz w:val="24"/>
          <w:szCs w:val="24"/>
        </w:rPr>
      </w:pPr>
      <w:r w:rsidRPr="00B52D13">
        <w:rPr>
          <w:sz w:val="24"/>
          <w:szCs w:val="24"/>
        </w:rPr>
        <w:t xml:space="preserve">                                                </w:t>
      </w:r>
      <w:r w:rsidR="0099129B" w:rsidRPr="00B52D13">
        <w:rPr>
          <w:sz w:val="24"/>
          <w:szCs w:val="24"/>
        </w:rPr>
        <w:t xml:space="preserve">Nobres </w:t>
      </w:r>
      <w:proofErr w:type="gramStart"/>
      <w:r w:rsidR="0099129B" w:rsidRPr="00B52D13">
        <w:rPr>
          <w:sz w:val="24"/>
          <w:szCs w:val="24"/>
        </w:rPr>
        <w:t>Edis</w:t>
      </w:r>
      <w:proofErr w:type="gramEnd"/>
      <w:r w:rsidR="0099129B" w:rsidRPr="00B52D13">
        <w:rPr>
          <w:sz w:val="24"/>
          <w:szCs w:val="24"/>
        </w:rPr>
        <w:t>!</w:t>
      </w:r>
    </w:p>
    <w:p w:rsidR="009F44E9" w:rsidRPr="00B52D13" w:rsidRDefault="009F44E9" w:rsidP="009F44E9">
      <w:pPr>
        <w:jc w:val="both"/>
        <w:rPr>
          <w:sz w:val="24"/>
          <w:szCs w:val="24"/>
        </w:rPr>
      </w:pPr>
    </w:p>
    <w:p w:rsidR="0099129B" w:rsidRPr="00B52D13" w:rsidRDefault="0099129B" w:rsidP="009F44E9">
      <w:pPr>
        <w:jc w:val="both"/>
        <w:rPr>
          <w:sz w:val="24"/>
          <w:szCs w:val="24"/>
        </w:rPr>
      </w:pPr>
    </w:p>
    <w:p w:rsidR="009F44E9" w:rsidRPr="00B52D13" w:rsidRDefault="009F44E9" w:rsidP="00C04757">
      <w:pPr>
        <w:ind w:firstLine="2552"/>
        <w:jc w:val="both"/>
        <w:rPr>
          <w:sz w:val="24"/>
          <w:szCs w:val="24"/>
        </w:rPr>
      </w:pPr>
      <w:r w:rsidRPr="00B52D13">
        <w:rPr>
          <w:sz w:val="24"/>
          <w:szCs w:val="24"/>
        </w:rPr>
        <w:t>Encaminho à apreciação de Vossas Excelências o Projeto de Lei anexo, que dispõe sobre a estimativa de Receita e a fixação da Despesa do Município para o próximo exercício financeiro, em cumprimento ao disposto na Constituição da República Federativa do Brasil e da Lei Orgânica Municipal.</w:t>
      </w:r>
    </w:p>
    <w:p w:rsidR="009F44E9" w:rsidRPr="00B52D13" w:rsidRDefault="009F44E9" w:rsidP="00250BF2">
      <w:pPr>
        <w:ind w:firstLine="2552"/>
        <w:jc w:val="both"/>
        <w:rPr>
          <w:sz w:val="24"/>
          <w:szCs w:val="24"/>
        </w:rPr>
      </w:pPr>
      <w:r w:rsidRPr="00B52D13">
        <w:rPr>
          <w:sz w:val="24"/>
          <w:szCs w:val="24"/>
        </w:rPr>
        <w:t xml:space="preserve">O presente Projeto de Lei compreende </w:t>
      </w:r>
      <w:proofErr w:type="gramStart"/>
      <w:r w:rsidRPr="00B52D13">
        <w:rPr>
          <w:sz w:val="24"/>
          <w:szCs w:val="24"/>
        </w:rPr>
        <w:t>os Orçamentos Fiscal</w:t>
      </w:r>
      <w:proofErr w:type="gramEnd"/>
      <w:r w:rsidRPr="00B52D13">
        <w:rPr>
          <w:sz w:val="24"/>
          <w:szCs w:val="24"/>
        </w:rPr>
        <w:t xml:space="preserve"> e da Seguridade Social, e foi elaborado de acordo com a Lei Federal nº 4.320/64, com a Lei Complementar nº 101/00 e com a Lei Municipal nº </w:t>
      </w:r>
      <w:r w:rsidR="0099129B" w:rsidRPr="00B52D13">
        <w:rPr>
          <w:sz w:val="24"/>
          <w:szCs w:val="24"/>
        </w:rPr>
        <w:t xml:space="preserve">1.129/2018 </w:t>
      </w:r>
      <w:r w:rsidRPr="00B52D13">
        <w:rPr>
          <w:sz w:val="24"/>
          <w:szCs w:val="24"/>
        </w:rPr>
        <w:t xml:space="preserve">de </w:t>
      </w:r>
      <w:r w:rsidR="0099129B" w:rsidRPr="00B52D13">
        <w:rPr>
          <w:sz w:val="24"/>
          <w:szCs w:val="24"/>
        </w:rPr>
        <w:t>03</w:t>
      </w:r>
      <w:r w:rsidRPr="00B52D13">
        <w:rPr>
          <w:sz w:val="24"/>
          <w:szCs w:val="24"/>
        </w:rPr>
        <w:t xml:space="preserve"> de </w:t>
      </w:r>
      <w:r w:rsidR="0099129B" w:rsidRPr="00B52D13">
        <w:rPr>
          <w:sz w:val="24"/>
          <w:szCs w:val="24"/>
        </w:rPr>
        <w:t>Outubro</w:t>
      </w:r>
      <w:r w:rsidRPr="00B52D13">
        <w:rPr>
          <w:sz w:val="24"/>
          <w:szCs w:val="24"/>
        </w:rPr>
        <w:t xml:space="preserve"> de </w:t>
      </w:r>
      <w:r w:rsidR="0099129B" w:rsidRPr="00B52D13">
        <w:rPr>
          <w:sz w:val="24"/>
          <w:szCs w:val="24"/>
        </w:rPr>
        <w:t>2018</w:t>
      </w:r>
      <w:r w:rsidRPr="00B52D13">
        <w:rPr>
          <w:sz w:val="24"/>
          <w:szCs w:val="24"/>
        </w:rPr>
        <w:t xml:space="preserve"> Lei de Diretrizes Orçamentárias para o exercício 201</w:t>
      </w:r>
      <w:r w:rsidR="0099129B" w:rsidRPr="00B52D13">
        <w:rPr>
          <w:sz w:val="24"/>
          <w:szCs w:val="24"/>
        </w:rPr>
        <w:t>9</w:t>
      </w:r>
      <w:r w:rsidRPr="00B52D13">
        <w:rPr>
          <w:sz w:val="24"/>
          <w:szCs w:val="24"/>
        </w:rPr>
        <w:t xml:space="preserve">, incluindo a consonância com os seus anexos de Metas Fiscais e de Metas e Prioridades para o próximo exercício, observadas as diretrizes e os objetivos do governo constantes na Lei nº. </w:t>
      </w:r>
      <w:r w:rsidR="0099129B" w:rsidRPr="00B52D13">
        <w:rPr>
          <w:sz w:val="24"/>
          <w:szCs w:val="24"/>
        </w:rPr>
        <w:t>1.075/2017</w:t>
      </w:r>
      <w:r w:rsidRPr="00B52D13">
        <w:rPr>
          <w:sz w:val="24"/>
          <w:szCs w:val="24"/>
        </w:rPr>
        <w:t xml:space="preserve"> de </w:t>
      </w:r>
      <w:r w:rsidR="0099129B" w:rsidRPr="00B52D13">
        <w:rPr>
          <w:sz w:val="24"/>
          <w:szCs w:val="24"/>
        </w:rPr>
        <w:t xml:space="preserve">14 </w:t>
      </w:r>
      <w:r w:rsidRPr="00B52D13">
        <w:rPr>
          <w:sz w:val="24"/>
          <w:szCs w:val="24"/>
        </w:rPr>
        <w:t>de</w:t>
      </w:r>
      <w:r w:rsidR="0099129B" w:rsidRPr="00B52D13">
        <w:rPr>
          <w:sz w:val="24"/>
          <w:szCs w:val="24"/>
        </w:rPr>
        <w:t xml:space="preserve"> Julho de 2017</w:t>
      </w:r>
      <w:r w:rsidRPr="00B52D13">
        <w:rPr>
          <w:sz w:val="24"/>
          <w:szCs w:val="24"/>
        </w:rPr>
        <w:t>, que dispõe sobre o Plano Plurianual do Município.</w:t>
      </w:r>
    </w:p>
    <w:p w:rsidR="009F44E9" w:rsidRPr="00B52D13" w:rsidRDefault="009F44E9" w:rsidP="00250BF2">
      <w:pPr>
        <w:ind w:firstLine="2552"/>
        <w:jc w:val="both"/>
        <w:rPr>
          <w:sz w:val="24"/>
          <w:szCs w:val="24"/>
        </w:rPr>
      </w:pPr>
      <w:r w:rsidRPr="00B52D13">
        <w:rPr>
          <w:sz w:val="24"/>
          <w:szCs w:val="24"/>
        </w:rPr>
        <w:t>O Projeto de Lei que ora apresento visa garantir a continuidade das ações constantes do programa de governo, através da execução de projetos prioritários que buscam atender de forma crescente as demandas mais urgentes da população e estimular o desenvolvimento social, cultural e econômico do Município.</w:t>
      </w:r>
    </w:p>
    <w:p w:rsidR="009F44E9" w:rsidRPr="00B52D13" w:rsidRDefault="009F44E9" w:rsidP="00250BF2">
      <w:pPr>
        <w:ind w:firstLine="2552"/>
        <w:jc w:val="both"/>
        <w:rPr>
          <w:sz w:val="24"/>
          <w:szCs w:val="24"/>
        </w:rPr>
      </w:pPr>
      <w:r w:rsidRPr="00B52D13">
        <w:rPr>
          <w:sz w:val="24"/>
          <w:szCs w:val="24"/>
        </w:rPr>
        <w:t>Para viabilizar o cumprimento destas ações, uma política de alocação de recursos cada vez mais responsável, racional e eficiente, está evidenciada nos programas de trabalho, garantindo, além de uma melhor qualidade na oferta de serviços públicos municipais, a execução dos investimentos em andamento.</w:t>
      </w:r>
    </w:p>
    <w:p w:rsidR="009F44E9" w:rsidRPr="00B52D13" w:rsidRDefault="00250BF2" w:rsidP="00250BF2">
      <w:pPr>
        <w:ind w:firstLine="2552"/>
        <w:jc w:val="both"/>
        <w:rPr>
          <w:sz w:val="24"/>
          <w:szCs w:val="24"/>
        </w:rPr>
      </w:pPr>
      <w:r w:rsidRPr="00B52D13">
        <w:rPr>
          <w:sz w:val="24"/>
          <w:szCs w:val="24"/>
        </w:rPr>
        <w:t>Assim, nos termos do art. 118 da Lei Orgânica Municipal e emenda a Lei orgânica 002/2017 de</w:t>
      </w:r>
      <w:r w:rsidR="00B52D13">
        <w:rPr>
          <w:sz w:val="24"/>
          <w:szCs w:val="24"/>
        </w:rPr>
        <w:t xml:space="preserve"> 1º de Agosto de 2017, encaminh</w:t>
      </w:r>
      <w:r w:rsidR="001E3CCC">
        <w:rPr>
          <w:sz w:val="24"/>
          <w:szCs w:val="24"/>
        </w:rPr>
        <w:t>o o projeto de Lei nº 031</w:t>
      </w:r>
      <w:r w:rsidRPr="00B52D13">
        <w:rPr>
          <w:sz w:val="24"/>
          <w:szCs w:val="24"/>
        </w:rPr>
        <w:t>/201</w:t>
      </w:r>
      <w:r w:rsidR="001E3CCC">
        <w:rPr>
          <w:sz w:val="24"/>
          <w:szCs w:val="24"/>
        </w:rPr>
        <w:t>9</w:t>
      </w:r>
      <w:r w:rsidRPr="00B52D13">
        <w:rPr>
          <w:sz w:val="24"/>
          <w:szCs w:val="24"/>
        </w:rPr>
        <w:t>, de 1</w:t>
      </w:r>
      <w:r w:rsidR="001E3CCC">
        <w:rPr>
          <w:sz w:val="24"/>
          <w:szCs w:val="24"/>
        </w:rPr>
        <w:t>4</w:t>
      </w:r>
      <w:r w:rsidRPr="00B52D13">
        <w:rPr>
          <w:sz w:val="24"/>
          <w:szCs w:val="24"/>
        </w:rPr>
        <w:t xml:space="preserve"> de Outubro de 201</w:t>
      </w:r>
      <w:r w:rsidR="001E3CCC">
        <w:rPr>
          <w:sz w:val="24"/>
          <w:szCs w:val="24"/>
        </w:rPr>
        <w:t>9</w:t>
      </w:r>
      <w:r w:rsidR="00B52D13">
        <w:rPr>
          <w:sz w:val="24"/>
          <w:szCs w:val="24"/>
        </w:rPr>
        <w:t xml:space="preserve"> </w:t>
      </w:r>
      <w:r w:rsidRPr="00B52D13">
        <w:rPr>
          <w:sz w:val="24"/>
          <w:szCs w:val="24"/>
        </w:rPr>
        <w:t xml:space="preserve">para que, após a devida apreciação desse colendo plenário, seja colocada em votação nos termos do Regimento Interno da Câmara Municipal de vereadores de </w:t>
      </w:r>
      <w:proofErr w:type="gramStart"/>
      <w:r w:rsidRPr="00B52D13">
        <w:rPr>
          <w:sz w:val="24"/>
          <w:szCs w:val="24"/>
        </w:rPr>
        <w:t>Jacuizinho-RS</w:t>
      </w:r>
      <w:proofErr w:type="gramEnd"/>
      <w:r w:rsidRPr="00B52D13">
        <w:rPr>
          <w:sz w:val="24"/>
          <w:szCs w:val="24"/>
        </w:rPr>
        <w:t xml:space="preserve">. </w:t>
      </w:r>
    </w:p>
    <w:p w:rsidR="00250BF2" w:rsidRPr="00B52D13" w:rsidRDefault="00250BF2" w:rsidP="00250BF2">
      <w:pPr>
        <w:ind w:firstLine="2552"/>
        <w:jc w:val="both"/>
        <w:rPr>
          <w:sz w:val="24"/>
          <w:szCs w:val="24"/>
        </w:rPr>
      </w:pPr>
      <w:r w:rsidRPr="00B52D13">
        <w:rPr>
          <w:sz w:val="24"/>
          <w:szCs w:val="24"/>
        </w:rPr>
        <w:t xml:space="preserve">Sendo estas excelentíssimos vereadores </w:t>
      </w:r>
      <w:proofErr w:type="gramStart"/>
      <w:r w:rsidRPr="00B52D13">
        <w:rPr>
          <w:sz w:val="24"/>
          <w:szCs w:val="24"/>
        </w:rPr>
        <w:t>as razões de encaminhamento do presente projeto</w:t>
      </w:r>
      <w:proofErr w:type="gramEnd"/>
      <w:r w:rsidRPr="00B52D13">
        <w:rPr>
          <w:sz w:val="24"/>
          <w:szCs w:val="24"/>
        </w:rPr>
        <w:t xml:space="preserve"> de Lei, uma vez que o referido projeto visa estimar a receita e fixar a despesa par</w:t>
      </w:r>
      <w:r w:rsidR="001E3CCC">
        <w:rPr>
          <w:sz w:val="24"/>
          <w:szCs w:val="24"/>
        </w:rPr>
        <w:t>a o exercício financeiro de 2020</w:t>
      </w:r>
      <w:r w:rsidRPr="00B52D13">
        <w:rPr>
          <w:sz w:val="24"/>
          <w:szCs w:val="24"/>
        </w:rPr>
        <w:t>.</w:t>
      </w:r>
    </w:p>
    <w:p w:rsidR="00B52D13" w:rsidRDefault="00B52D13" w:rsidP="00250BF2">
      <w:pPr>
        <w:ind w:firstLine="2552"/>
        <w:jc w:val="both"/>
        <w:rPr>
          <w:sz w:val="24"/>
          <w:szCs w:val="24"/>
        </w:rPr>
      </w:pPr>
    </w:p>
    <w:p w:rsidR="00B52D13" w:rsidRDefault="00B52D13" w:rsidP="00250BF2">
      <w:pPr>
        <w:ind w:firstLine="2552"/>
        <w:jc w:val="both"/>
        <w:rPr>
          <w:sz w:val="24"/>
          <w:szCs w:val="24"/>
        </w:rPr>
      </w:pPr>
    </w:p>
    <w:p w:rsidR="00B52D13" w:rsidRPr="00B52D13" w:rsidRDefault="00B52D13" w:rsidP="00250BF2">
      <w:pPr>
        <w:ind w:firstLine="2552"/>
        <w:jc w:val="both"/>
        <w:rPr>
          <w:sz w:val="24"/>
          <w:szCs w:val="24"/>
        </w:rPr>
      </w:pPr>
      <w:r w:rsidRPr="00B52D13">
        <w:rPr>
          <w:sz w:val="24"/>
          <w:szCs w:val="24"/>
        </w:rPr>
        <w:t>À disposição para eventuais esclarecimentos adicionais.</w:t>
      </w:r>
    </w:p>
    <w:p w:rsidR="00250BF2" w:rsidRPr="00B52D13" w:rsidRDefault="00250BF2" w:rsidP="00250BF2">
      <w:pPr>
        <w:jc w:val="both"/>
        <w:rPr>
          <w:sz w:val="24"/>
          <w:szCs w:val="24"/>
        </w:rPr>
      </w:pPr>
    </w:p>
    <w:p w:rsidR="00B52D13" w:rsidRDefault="00B52D13" w:rsidP="00B52D13">
      <w:pPr>
        <w:ind w:firstLine="2552"/>
        <w:jc w:val="both"/>
        <w:rPr>
          <w:sz w:val="24"/>
          <w:szCs w:val="24"/>
        </w:rPr>
      </w:pPr>
    </w:p>
    <w:p w:rsidR="009F44E9" w:rsidRPr="00B52D13" w:rsidRDefault="00B52D13" w:rsidP="00B52D13">
      <w:pPr>
        <w:ind w:firstLine="2552"/>
        <w:jc w:val="both"/>
        <w:rPr>
          <w:sz w:val="24"/>
          <w:szCs w:val="24"/>
        </w:rPr>
      </w:pPr>
      <w:r w:rsidRPr="00B52D13">
        <w:rPr>
          <w:sz w:val="24"/>
          <w:szCs w:val="24"/>
        </w:rPr>
        <w:t>Jacuizinho</w:t>
      </w:r>
      <w:bookmarkStart w:id="0" w:name="_GoBack"/>
      <w:bookmarkEnd w:id="0"/>
      <w:r w:rsidRPr="00B52D13">
        <w:rPr>
          <w:sz w:val="24"/>
          <w:szCs w:val="24"/>
        </w:rPr>
        <w:t>, 1</w:t>
      </w:r>
      <w:r w:rsidR="001E3CCC">
        <w:rPr>
          <w:sz w:val="24"/>
          <w:szCs w:val="24"/>
        </w:rPr>
        <w:t>4</w:t>
      </w:r>
      <w:r w:rsidRPr="00B52D13">
        <w:rPr>
          <w:sz w:val="24"/>
          <w:szCs w:val="24"/>
        </w:rPr>
        <w:t xml:space="preserve"> de Outubro de 201</w:t>
      </w:r>
      <w:r w:rsidR="001E3CCC">
        <w:rPr>
          <w:sz w:val="24"/>
          <w:szCs w:val="24"/>
        </w:rPr>
        <w:t>9</w:t>
      </w:r>
      <w:r w:rsidRPr="00B52D13">
        <w:rPr>
          <w:sz w:val="24"/>
          <w:szCs w:val="24"/>
        </w:rPr>
        <w:t>.</w:t>
      </w:r>
    </w:p>
    <w:p w:rsidR="00B52D13" w:rsidRPr="00B52D13" w:rsidRDefault="00B52D13" w:rsidP="009F44E9">
      <w:pPr>
        <w:jc w:val="both"/>
        <w:rPr>
          <w:sz w:val="24"/>
          <w:szCs w:val="24"/>
        </w:rPr>
      </w:pPr>
    </w:p>
    <w:p w:rsidR="00B52D13" w:rsidRDefault="00B52D13" w:rsidP="00B52D13">
      <w:pPr>
        <w:jc w:val="center"/>
        <w:rPr>
          <w:b/>
          <w:sz w:val="24"/>
          <w:szCs w:val="24"/>
        </w:rPr>
      </w:pPr>
    </w:p>
    <w:p w:rsidR="00B52D13" w:rsidRDefault="00B52D13" w:rsidP="00B52D13">
      <w:pPr>
        <w:jc w:val="center"/>
        <w:rPr>
          <w:b/>
          <w:sz w:val="24"/>
          <w:szCs w:val="24"/>
        </w:rPr>
      </w:pPr>
    </w:p>
    <w:p w:rsidR="00B52D13" w:rsidRPr="00B52D13" w:rsidRDefault="00B52D13" w:rsidP="00B52D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Pr="00B52D13">
        <w:rPr>
          <w:b/>
          <w:sz w:val="24"/>
          <w:szCs w:val="24"/>
        </w:rPr>
        <w:t>VOLMIR PEDRO CAPITANIO</w:t>
      </w:r>
    </w:p>
    <w:p w:rsidR="009F44E9" w:rsidRDefault="00B52D13" w:rsidP="00B52D13">
      <w:pPr>
        <w:jc w:val="center"/>
      </w:pPr>
      <w:r>
        <w:rPr>
          <w:sz w:val="24"/>
          <w:szCs w:val="24"/>
        </w:rPr>
        <w:t xml:space="preserve">                                   </w:t>
      </w:r>
      <w:r w:rsidR="009F44E9" w:rsidRPr="00B52D13">
        <w:rPr>
          <w:sz w:val="24"/>
          <w:szCs w:val="24"/>
        </w:rPr>
        <w:t>Prefeito Municipal</w:t>
      </w:r>
    </w:p>
    <w:sectPr w:rsidR="009F4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29" w:rsidRDefault="00DC5F29" w:rsidP="009F44E9">
      <w:r>
        <w:separator/>
      </w:r>
    </w:p>
  </w:endnote>
  <w:endnote w:type="continuationSeparator" w:id="0">
    <w:p w:rsidR="00DC5F29" w:rsidRDefault="00DC5F29" w:rsidP="009F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29" w:rsidRDefault="00DC5F29" w:rsidP="009F44E9">
      <w:r>
        <w:separator/>
      </w:r>
    </w:p>
  </w:footnote>
  <w:footnote w:type="continuationSeparator" w:id="0">
    <w:p w:rsidR="00DC5F29" w:rsidRDefault="00DC5F29" w:rsidP="009F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E9"/>
    <w:rsid w:val="001E3CCC"/>
    <w:rsid w:val="00250BF2"/>
    <w:rsid w:val="0099129B"/>
    <w:rsid w:val="009F44E9"/>
    <w:rsid w:val="00B52D13"/>
    <w:rsid w:val="00C04757"/>
    <w:rsid w:val="00DC5F29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44E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44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F44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44E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44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F4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17FA3-AE57-4BE9-9DBB-1D334A5D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Administração</cp:lastModifiedBy>
  <cp:revision>4</cp:revision>
  <dcterms:created xsi:type="dcterms:W3CDTF">2018-10-11T19:08:00Z</dcterms:created>
  <dcterms:modified xsi:type="dcterms:W3CDTF">2019-10-14T12:33:00Z</dcterms:modified>
</cp:coreProperties>
</file>