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45C" w:rsidRPr="005C045C" w:rsidRDefault="005C045C" w:rsidP="00E26D69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rFonts w:ascii="Book Antiqua" w:hAnsi="Book Antiqua" w:cs="Helvetica"/>
          <w:b/>
          <w:bCs/>
          <w:color w:val="333333"/>
          <w:sz w:val="28"/>
          <w:szCs w:val="28"/>
        </w:rPr>
      </w:pPr>
      <w:r w:rsidRPr="005C045C">
        <w:rPr>
          <w:rFonts w:ascii="Book Antiqua" w:hAnsi="Book Antiqua" w:cs="Helvetica"/>
          <w:b/>
          <w:bCs/>
          <w:color w:val="333333"/>
          <w:sz w:val="28"/>
          <w:szCs w:val="28"/>
        </w:rPr>
        <w:t>COMISSÃO</w:t>
      </w:r>
      <w:r w:rsidR="006A19B1">
        <w:rPr>
          <w:rFonts w:ascii="Book Antiqua" w:hAnsi="Book Antiqua" w:cs="Helvetica"/>
          <w:b/>
          <w:bCs/>
          <w:color w:val="333333"/>
          <w:sz w:val="28"/>
          <w:szCs w:val="28"/>
        </w:rPr>
        <w:t xml:space="preserve"> DE ORÇAMENTO, FINANÇAS E </w:t>
      </w:r>
      <w:proofErr w:type="gramStart"/>
      <w:r w:rsidR="006A19B1">
        <w:rPr>
          <w:rFonts w:ascii="Book Antiqua" w:hAnsi="Book Antiqua" w:cs="Helvetica"/>
          <w:b/>
          <w:bCs/>
          <w:color w:val="333333"/>
          <w:sz w:val="28"/>
          <w:szCs w:val="28"/>
        </w:rPr>
        <w:t>INFRA</w:t>
      </w:r>
      <w:r w:rsidR="000726F8">
        <w:rPr>
          <w:rFonts w:ascii="Book Antiqua" w:hAnsi="Book Antiqua" w:cs="Helvetica"/>
          <w:b/>
          <w:bCs/>
          <w:color w:val="333333"/>
          <w:sz w:val="28"/>
          <w:szCs w:val="28"/>
        </w:rPr>
        <w:t xml:space="preserve"> </w:t>
      </w:r>
      <w:r w:rsidRPr="005C045C">
        <w:rPr>
          <w:rFonts w:ascii="Book Antiqua" w:hAnsi="Book Antiqua" w:cs="Helvetica"/>
          <w:b/>
          <w:bCs/>
          <w:color w:val="333333"/>
          <w:sz w:val="28"/>
          <w:szCs w:val="28"/>
        </w:rPr>
        <w:t>ESTRUTURA</w:t>
      </w:r>
      <w:proofErr w:type="gramEnd"/>
      <w:r w:rsidRPr="005C045C">
        <w:rPr>
          <w:rFonts w:ascii="Book Antiqua" w:hAnsi="Book Antiqua" w:cs="Helvetica"/>
          <w:b/>
          <w:bCs/>
          <w:color w:val="333333"/>
          <w:sz w:val="28"/>
          <w:szCs w:val="28"/>
        </w:rPr>
        <w:t xml:space="preserve"> URBANA E RURAL</w:t>
      </w:r>
    </w:p>
    <w:p w:rsidR="005C045C" w:rsidRPr="005C045C" w:rsidRDefault="005C045C" w:rsidP="00E26D69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rFonts w:ascii="Book Antiqua" w:hAnsi="Book Antiqua" w:cs="Helvetica"/>
          <w:color w:val="333333"/>
        </w:rPr>
      </w:pPr>
    </w:p>
    <w:p w:rsidR="005C045C" w:rsidRPr="005C045C" w:rsidRDefault="005C045C" w:rsidP="00E26D69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Book Antiqua" w:hAnsi="Book Antiqua" w:cs="Helvetica"/>
          <w:color w:val="333333"/>
        </w:rPr>
      </w:pPr>
      <w:r w:rsidRPr="005C045C">
        <w:rPr>
          <w:rFonts w:ascii="Book Antiqua" w:hAnsi="Book Antiqua" w:cs="Helvetica"/>
          <w:b/>
          <w:bCs/>
          <w:color w:val="333333"/>
        </w:rPr>
        <w:t>PARECER </w:t>
      </w:r>
      <w:r w:rsidRPr="005C045C">
        <w:rPr>
          <w:rFonts w:ascii="Book Antiqua" w:hAnsi="Book Antiqua" w:cs="Helvetica"/>
          <w:color w:val="333333"/>
        </w:rPr>
        <w:t>N</w:t>
      </w:r>
      <w:r w:rsidRPr="005C045C">
        <w:rPr>
          <w:rFonts w:ascii="Book Antiqua" w:hAnsi="Book Antiqua" w:cs="Helvetica"/>
          <w:color w:val="333333"/>
          <w:u w:val="single"/>
          <w:vertAlign w:val="superscript"/>
        </w:rPr>
        <w:t>o</w:t>
      </w:r>
      <w:r w:rsidR="001B412D">
        <w:rPr>
          <w:rFonts w:ascii="Book Antiqua" w:hAnsi="Book Antiqua" w:cs="Helvetica"/>
          <w:color w:val="333333"/>
        </w:rPr>
        <w:t> 014</w:t>
      </w:r>
      <w:r>
        <w:rPr>
          <w:rFonts w:ascii="Book Antiqua" w:hAnsi="Book Antiqua" w:cs="Helvetica"/>
          <w:color w:val="333333"/>
        </w:rPr>
        <w:t>/2018</w:t>
      </w:r>
    </w:p>
    <w:p w:rsidR="005C045C" w:rsidRPr="005C045C" w:rsidRDefault="005C045C" w:rsidP="00E26D69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Book Antiqua" w:hAnsi="Book Antiqua" w:cs="Helvetica"/>
          <w:i/>
          <w:iCs/>
          <w:color w:val="333333"/>
        </w:rPr>
      </w:pPr>
      <w:r w:rsidRPr="005C045C">
        <w:rPr>
          <w:rFonts w:ascii="Book Antiqua" w:hAnsi="Book Antiqua" w:cs="Helvetica"/>
          <w:b/>
          <w:bCs/>
          <w:color w:val="333333"/>
        </w:rPr>
        <w:t>MATÉRIA: </w:t>
      </w:r>
      <w:r w:rsidRPr="00BB30A2">
        <w:rPr>
          <w:rFonts w:ascii="Book Antiqua" w:hAnsi="Book Antiqua" w:cs="Helvetica"/>
          <w:color w:val="333333"/>
        </w:rPr>
        <w:t>Projeto de Lei N</w:t>
      </w:r>
      <w:r w:rsidRPr="00BB30A2">
        <w:rPr>
          <w:rFonts w:ascii="Book Antiqua" w:hAnsi="Book Antiqua" w:cs="Helvetica"/>
          <w:color w:val="333333"/>
          <w:u w:val="single"/>
          <w:vertAlign w:val="superscript"/>
        </w:rPr>
        <w:t>o</w:t>
      </w:r>
      <w:r w:rsidRPr="00BB30A2">
        <w:rPr>
          <w:rFonts w:ascii="Book Antiqua" w:hAnsi="Book Antiqua" w:cs="Helvetica"/>
          <w:color w:val="333333"/>
        </w:rPr>
        <w:t> 024/2018, de 13</w:t>
      </w:r>
      <w:r w:rsidRPr="00BB30A2">
        <w:rPr>
          <w:rFonts w:ascii="Book Antiqua" w:hAnsi="Book Antiqua" w:cs="Helvetica"/>
          <w:color w:val="333333"/>
        </w:rPr>
        <w:t xml:space="preserve"> de agosto de 201</w:t>
      </w:r>
      <w:r w:rsidRPr="00BB30A2">
        <w:rPr>
          <w:rFonts w:ascii="Book Antiqua" w:hAnsi="Book Antiqua" w:cs="Helvetica"/>
          <w:color w:val="333333"/>
        </w:rPr>
        <w:t>8</w:t>
      </w:r>
      <w:r w:rsidRPr="00BB30A2">
        <w:rPr>
          <w:rFonts w:ascii="Book Antiqua" w:hAnsi="Book Antiqua" w:cs="Helvetica"/>
          <w:color w:val="333333"/>
        </w:rPr>
        <w:t xml:space="preserve"> – </w:t>
      </w:r>
      <w:r w:rsidRPr="00BB30A2">
        <w:rPr>
          <w:rFonts w:ascii="Book Antiqua" w:hAnsi="Book Antiqua" w:cs="Helvetica"/>
          <w:iCs/>
          <w:color w:val="333333"/>
        </w:rPr>
        <w:t>DISPÕE SOBRE AS DIRETRIZES ORÇAMENTÁRIAS PAR</w:t>
      </w:r>
      <w:r w:rsidRPr="00BB30A2">
        <w:rPr>
          <w:rFonts w:ascii="Book Antiqua" w:hAnsi="Book Antiqua" w:cs="Helvetica"/>
          <w:iCs/>
          <w:color w:val="333333"/>
        </w:rPr>
        <w:t>A O EXERCÍCIO FINANCEIRO DE 2018</w:t>
      </w:r>
      <w:r w:rsidRPr="00BB30A2">
        <w:rPr>
          <w:rFonts w:ascii="Book Antiqua" w:hAnsi="Book Antiqua" w:cs="Helvetica"/>
          <w:iCs/>
          <w:color w:val="333333"/>
        </w:rPr>
        <w:t>;</w:t>
      </w:r>
    </w:p>
    <w:p w:rsidR="005C045C" w:rsidRDefault="005C045C" w:rsidP="00E26D69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Book Antiqua" w:hAnsi="Book Antiqua" w:cs="Helvetica"/>
          <w:color w:val="333333"/>
        </w:rPr>
      </w:pPr>
      <w:r w:rsidRPr="005C045C">
        <w:rPr>
          <w:rFonts w:ascii="Book Antiqua" w:hAnsi="Book Antiqua" w:cs="Helvetica"/>
          <w:b/>
          <w:bCs/>
          <w:color w:val="333333"/>
        </w:rPr>
        <w:t>ASSUNTO: </w:t>
      </w:r>
      <w:r>
        <w:rPr>
          <w:rFonts w:ascii="Book Antiqua" w:hAnsi="Book Antiqua" w:cs="Helvetica"/>
          <w:color w:val="333333"/>
        </w:rPr>
        <w:t>PARECER DE ADMISSIBILIDADE.</w:t>
      </w:r>
    </w:p>
    <w:p w:rsidR="005C045C" w:rsidRPr="005C045C" w:rsidRDefault="005C045C" w:rsidP="004227CF">
      <w:pPr>
        <w:pStyle w:val="NormalWeb"/>
        <w:shd w:val="clear" w:color="auto" w:fill="FFFFFF"/>
        <w:spacing w:before="0" w:beforeAutospacing="0" w:after="150" w:afterAutospacing="0" w:line="360" w:lineRule="auto"/>
        <w:ind w:firstLine="1701"/>
        <w:rPr>
          <w:rFonts w:ascii="Book Antiqua" w:hAnsi="Book Antiqua" w:cs="Helvetica"/>
          <w:color w:val="333333"/>
        </w:rPr>
      </w:pPr>
    </w:p>
    <w:p w:rsidR="005C045C" w:rsidRPr="005C045C" w:rsidRDefault="005C045C" w:rsidP="004227CF">
      <w:pPr>
        <w:pStyle w:val="NormalWeb"/>
        <w:shd w:val="clear" w:color="auto" w:fill="FFFFFF"/>
        <w:spacing w:before="0" w:beforeAutospacing="0" w:after="150" w:afterAutospacing="0" w:line="360" w:lineRule="auto"/>
        <w:ind w:firstLine="1701"/>
        <w:rPr>
          <w:rFonts w:ascii="Book Antiqua" w:hAnsi="Book Antiqua" w:cs="Helvetica"/>
          <w:color w:val="333333"/>
        </w:rPr>
      </w:pPr>
      <w:r w:rsidRPr="005C045C">
        <w:rPr>
          <w:rFonts w:ascii="Book Antiqua" w:hAnsi="Book Antiqua" w:cs="Helvetica"/>
          <w:b/>
          <w:bCs/>
          <w:color w:val="333333"/>
        </w:rPr>
        <w:t>RELATÓRIO</w:t>
      </w:r>
    </w:p>
    <w:p w:rsidR="005C045C" w:rsidRPr="005C045C" w:rsidRDefault="005C045C" w:rsidP="00E26D69">
      <w:pPr>
        <w:pStyle w:val="NormalWeb"/>
        <w:shd w:val="clear" w:color="auto" w:fill="FFFFFF"/>
        <w:spacing w:before="0" w:beforeAutospacing="0" w:after="150" w:afterAutospacing="0" w:line="360" w:lineRule="auto"/>
        <w:ind w:firstLine="1701"/>
        <w:jc w:val="both"/>
        <w:rPr>
          <w:rFonts w:ascii="Book Antiqua" w:hAnsi="Book Antiqua" w:cs="Helvetica"/>
          <w:color w:val="333333"/>
        </w:rPr>
      </w:pPr>
      <w:r w:rsidRPr="005C045C">
        <w:rPr>
          <w:rFonts w:ascii="Book Antiqua" w:hAnsi="Book Antiqua" w:cs="Helvetica"/>
          <w:color w:val="333333"/>
        </w:rPr>
        <w:t>O Projeto de Lei</w:t>
      </w:r>
      <w:r w:rsidR="004227CF">
        <w:rPr>
          <w:rFonts w:ascii="Book Antiqua" w:hAnsi="Book Antiqua" w:cs="Helvetica"/>
          <w:color w:val="333333"/>
        </w:rPr>
        <w:t xml:space="preserve"> 024/2018</w:t>
      </w:r>
      <w:r w:rsidRPr="005C045C">
        <w:rPr>
          <w:rFonts w:ascii="Book Antiqua" w:hAnsi="Book Antiqua" w:cs="Helvetica"/>
          <w:color w:val="333333"/>
        </w:rPr>
        <w:t xml:space="preserve"> foi recebido dentro dos prazo</w:t>
      </w:r>
      <w:r w:rsidR="00E26D69">
        <w:rPr>
          <w:rFonts w:ascii="Book Antiqua" w:hAnsi="Book Antiqua" w:cs="Helvetica"/>
          <w:color w:val="333333"/>
        </w:rPr>
        <w:t>s legais e regimentais no dia 13</w:t>
      </w:r>
      <w:r w:rsidRPr="005C045C">
        <w:rPr>
          <w:rFonts w:ascii="Book Antiqua" w:hAnsi="Book Antiqua" w:cs="Helvetica"/>
          <w:color w:val="333333"/>
        </w:rPr>
        <w:t xml:space="preserve"> de agosto</w:t>
      </w:r>
      <w:r w:rsidR="00E26D69">
        <w:rPr>
          <w:rFonts w:ascii="Book Antiqua" w:hAnsi="Book Antiqua" w:cs="Helvetica"/>
          <w:color w:val="333333"/>
        </w:rPr>
        <w:t xml:space="preserve"> de 2018</w:t>
      </w:r>
      <w:r w:rsidRPr="005C045C">
        <w:rPr>
          <w:rFonts w:ascii="Book Antiqua" w:hAnsi="Book Antiqua" w:cs="Helvetica"/>
          <w:color w:val="333333"/>
        </w:rPr>
        <w:t xml:space="preserve"> e encaminhado a esta Comissão através de desp</w:t>
      </w:r>
      <w:r w:rsidR="00E26D69">
        <w:rPr>
          <w:rFonts w:ascii="Book Antiqua" w:hAnsi="Book Antiqua" w:cs="Helvetica"/>
          <w:color w:val="333333"/>
        </w:rPr>
        <w:t xml:space="preserve">acho da Presidência desta Casa. </w:t>
      </w:r>
      <w:r w:rsidRPr="005C045C">
        <w:rPr>
          <w:rFonts w:ascii="Book Antiqua" w:hAnsi="Book Antiqua" w:cs="Helvetica"/>
          <w:color w:val="333333"/>
        </w:rPr>
        <w:t xml:space="preserve">Trata a presente matéria, de Projeto de Lei de origem do Poder Executivo, que dispõe sobre a Lei de Diretrizes Orçamentárias do Município de </w:t>
      </w:r>
      <w:r w:rsidR="00E26D69">
        <w:rPr>
          <w:rFonts w:ascii="Book Antiqua" w:hAnsi="Book Antiqua" w:cs="Helvetica"/>
          <w:color w:val="333333"/>
        </w:rPr>
        <w:t xml:space="preserve">Jacuizinho </w:t>
      </w:r>
      <w:r w:rsidRPr="005C045C">
        <w:rPr>
          <w:rFonts w:ascii="Book Antiqua" w:hAnsi="Book Antiqua" w:cs="Helvetica"/>
          <w:color w:val="333333"/>
        </w:rPr>
        <w:t xml:space="preserve">para o </w:t>
      </w:r>
      <w:r w:rsidR="00E26D69">
        <w:rPr>
          <w:rFonts w:ascii="Book Antiqua" w:hAnsi="Book Antiqua" w:cs="Helvetica"/>
          <w:color w:val="333333"/>
        </w:rPr>
        <w:t>e</w:t>
      </w:r>
      <w:r w:rsidR="004227CF">
        <w:rPr>
          <w:rFonts w:ascii="Book Antiqua" w:hAnsi="Book Antiqua" w:cs="Helvetica"/>
          <w:color w:val="333333"/>
        </w:rPr>
        <w:t>xercício 2019</w:t>
      </w:r>
      <w:r w:rsidRPr="005C045C">
        <w:rPr>
          <w:rFonts w:ascii="Book Antiqua" w:hAnsi="Book Antiqua" w:cs="Helvetica"/>
          <w:color w:val="333333"/>
        </w:rPr>
        <w:t xml:space="preserve">, cumprindo assim, com o que determina o Art. 165 da Constituição Federal e o Art. </w:t>
      </w:r>
      <w:r w:rsidR="00E26D69">
        <w:rPr>
          <w:rFonts w:ascii="Book Antiqua" w:hAnsi="Book Antiqua" w:cs="Helvetica"/>
          <w:color w:val="333333"/>
        </w:rPr>
        <w:t>118</w:t>
      </w:r>
      <w:r w:rsidRPr="005C045C">
        <w:rPr>
          <w:rFonts w:ascii="Book Antiqua" w:hAnsi="Book Antiqua" w:cs="Helvetica"/>
          <w:color w:val="333333"/>
        </w:rPr>
        <w:t xml:space="preserve"> da Lei Orgânica Municipal</w:t>
      </w:r>
      <w:r w:rsidR="00E26D69">
        <w:rPr>
          <w:rFonts w:ascii="Book Antiqua" w:hAnsi="Book Antiqua" w:cs="Helvetica"/>
          <w:color w:val="333333"/>
        </w:rPr>
        <w:t xml:space="preserve"> e suas alterações posteriores</w:t>
      </w:r>
      <w:r w:rsidRPr="005C045C">
        <w:rPr>
          <w:rFonts w:ascii="Book Antiqua" w:hAnsi="Book Antiqua" w:cs="Helvetica"/>
          <w:color w:val="333333"/>
        </w:rPr>
        <w:t>. A Comissão de Orçamento, Finanças e Infra-</w:t>
      </w:r>
      <w:r w:rsidR="00FF304C">
        <w:rPr>
          <w:rFonts w:ascii="Book Antiqua" w:hAnsi="Book Antiqua" w:cs="Helvetica"/>
          <w:color w:val="333333"/>
        </w:rPr>
        <w:t xml:space="preserve"> </w:t>
      </w:r>
      <w:r w:rsidRPr="005C045C">
        <w:rPr>
          <w:rFonts w:ascii="Book Antiqua" w:hAnsi="Book Antiqua" w:cs="Helvetica"/>
          <w:color w:val="333333"/>
        </w:rPr>
        <w:t xml:space="preserve">Estrutura Urbana e Rural, em atenção ao Art. </w:t>
      </w:r>
      <w:r w:rsidR="00FF304C">
        <w:rPr>
          <w:rFonts w:ascii="Book Antiqua" w:hAnsi="Book Antiqua" w:cs="Helvetica"/>
          <w:color w:val="333333"/>
        </w:rPr>
        <w:t xml:space="preserve">163 </w:t>
      </w:r>
      <w:r w:rsidRPr="005C045C">
        <w:rPr>
          <w:rFonts w:ascii="Book Antiqua" w:hAnsi="Book Antiqua" w:cs="Helvetica"/>
          <w:color w:val="333333"/>
        </w:rPr>
        <w:t>do Regimento Interno desta Casa, passa a analisar a formalidade do Projeto, considerando os requisitos legais ne</w:t>
      </w:r>
      <w:r w:rsidR="004227CF">
        <w:rPr>
          <w:rFonts w:ascii="Book Antiqua" w:hAnsi="Book Antiqua" w:cs="Helvetica"/>
          <w:color w:val="333333"/>
        </w:rPr>
        <w:t xml:space="preserve">cessários à sua admissibilidade. </w:t>
      </w:r>
      <w:r w:rsidRPr="005C045C">
        <w:rPr>
          <w:rFonts w:ascii="Book Antiqua" w:hAnsi="Book Antiqua" w:cs="Helvetica"/>
          <w:color w:val="333333"/>
        </w:rPr>
        <w:t>Analisados os aspectos legais do Projeto, esta Comissão se manifesta conforme segue:</w:t>
      </w:r>
    </w:p>
    <w:p w:rsidR="005C045C" w:rsidRPr="005C045C" w:rsidRDefault="005C045C" w:rsidP="004227CF">
      <w:pPr>
        <w:pStyle w:val="NormalWeb"/>
        <w:shd w:val="clear" w:color="auto" w:fill="FFFFFF"/>
        <w:spacing w:before="0" w:beforeAutospacing="0" w:after="150" w:afterAutospacing="0" w:line="360" w:lineRule="auto"/>
        <w:ind w:firstLine="1701"/>
        <w:rPr>
          <w:rFonts w:ascii="Book Antiqua" w:hAnsi="Book Antiqua" w:cs="Helvetica"/>
          <w:color w:val="333333"/>
        </w:rPr>
      </w:pPr>
      <w:r w:rsidRPr="005C045C">
        <w:rPr>
          <w:rFonts w:ascii="Book Antiqua" w:hAnsi="Book Antiqua" w:cs="Helvetica"/>
          <w:b/>
          <w:bCs/>
          <w:color w:val="333333"/>
        </w:rPr>
        <w:t>PARECER</w:t>
      </w:r>
    </w:p>
    <w:p w:rsidR="005C045C" w:rsidRPr="005C045C" w:rsidRDefault="005C045C" w:rsidP="00E26D69">
      <w:pPr>
        <w:pStyle w:val="NormalWeb"/>
        <w:shd w:val="clear" w:color="auto" w:fill="FFFFFF"/>
        <w:spacing w:before="0" w:beforeAutospacing="0" w:after="150" w:afterAutospacing="0" w:line="360" w:lineRule="auto"/>
        <w:ind w:firstLine="1701"/>
        <w:jc w:val="both"/>
        <w:rPr>
          <w:rFonts w:ascii="Book Antiqua" w:hAnsi="Book Antiqua" w:cs="Helvetica"/>
          <w:color w:val="333333"/>
        </w:rPr>
      </w:pPr>
      <w:r w:rsidRPr="004227CF">
        <w:rPr>
          <w:rFonts w:ascii="Book Antiqua" w:hAnsi="Book Antiqua" w:cs="Helvetica"/>
          <w:bCs/>
          <w:color w:val="333333"/>
        </w:rPr>
        <w:t>Considerand</w:t>
      </w:r>
      <w:r w:rsidRPr="005C045C">
        <w:rPr>
          <w:rFonts w:ascii="Book Antiqua" w:hAnsi="Book Antiqua" w:cs="Helvetica"/>
          <w:b/>
          <w:bCs/>
          <w:color w:val="333333"/>
        </w:rPr>
        <w:t>o</w:t>
      </w:r>
      <w:r w:rsidRPr="005C045C">
        <w:rPr>
          <w:rFonts w:ascii="Book Antiqua" w:hAnsi="Book Antiqua" w:cs="Helvetica"/>
          <w:color w:val="333333"/>
        </w:rPr>
        <w:t xml:space="preserve"> que quanto à sua origem, verifica-se que o Projeto de Lei em análise não possui nenhum vício que possa obstruir sua votação, posto que </w:t>
      </w:r>
      <w:proofErr w:type="gramStart"/>
      <w:r w:rsidRPr="005C045C">
        <w:rPr>
          <w:rFonts w:ascii="Book Antiqua" w:hAnsi="Book Antiqua" w:cs="Helvetica"/>
          <w:color w:val="333333"/>
        </w:rPr>
        <w:t>é</w:t>
      </w:r>
      <w:proofErr w:type="gramEnd"/>
      <w:r w:rsidRPr="005C045C">
        <w:rPr>
          <w:rFonts w:ascii="Book Antiqua" w:hAnsi="Book Antiqua" w:cs="Helvetica"/>
          <w:color w:val="333333"/>
        </w:rPr>
        <w:t xml:space="preserve"> apresentado </w:t>
      </w:r>
      <w:r w:rsidR="004227CF">
        <w:rPr>
          <w:rFonts w:ascii="Book Antiqua" w:hAnsi="Book Antiqua" w:cs="Helvetica"/>
          <w:color w:val="333333"/>
        </w:rPr>
        <w:t>pelo Poder Executivo, cumprindo</w:t>
      </w:r>
      <w:r w:rsidRPr="005C045C">
        <w:rPr>
          <w:rFonts w:ascii="Book Antiqua" w:hAnsi="Book Antiqua" w:cs="Helvetica"/>
          <w:color w:val="333333"/>
        </w:rPr>
        <w:t xml:space="preserve"> desta forma a prerrogativa que lhe é </w:t>
      </w:r>
      <w:r w:rsidRPr="005C045C">
        <w:rPr>
          <w:rFonts w:ascii="Book Antiqua" w:hAnsi="Book Antiqua" w:cs="Helvetica"/>
          <w:color w:val="333333"/>
        </w:rPr>
        <w:lastRenderedPageBreak/>
        <w:t>dada pelo Art. 165 da Constituição Federal. A respeito do conteúdo, a matéria apresenta-se corretam</w:t>
      </w:r>
      <w:r w:rsidR="004227CF">
        <w:rPr>
          <w:rFonts w:ascii="Book Antiqua" w:hAnsi="Book Antiqua" w:cs="Helvetica"/>
          <w:color w:val="333333"/>
        </w:rPr>
        <w:t xml:space="preserve">ente proposta, posto que </w:t>
      </w:r>
      <w:proofErr w:type="gramStart"/>
      <w:r w:rsidR="004227CF">
        <w:rPr>
          <w:rFonts w:ascii="Book Antiqua" w:hAnsi="Book Antiqua" w:cs="Helvetica"/>
          <w:color w:val="333333"/>
        </w:rPr>
        <w:t>atende</w:t>
      </w:r>
      <w:proofErr w:type="gramEnd"/>
      <w:r w:rsidR="004227CF">
        <w:rPr>
          <w:rFonts w:ascii="Book Antiqua" w:hAnsi="Book Antiqua" w:cs="Helvetica"/>
          <w:color w:val="333333"/>
        </w:rPr>
        <w:t xml:space="preserve"> </w:t>
      </w:r>
      <w:r w:rsidRPr="005C045C">
        <w:rPr>
          <w:rFonts w:ascii="Book Antiqua" w:hAnsi="Book Antiqua" w:cs="Helvetica"/>
          <w:color w:val="333333"/>
        </w:rPr>
        <w:t>aos requisitos da Lei N</w:t>
      </w:r>
      <w:r w:rsidRPr="005C045C">
        <w:rPr>
          <w:rFonts w:ascii="Book Antiqua" w:hAnsi="Book Antiqua" w:cs="Helvetica"/>
          <w:color w:val="333333"/>
          <w:u w:val="single"/>
          <w:vertAlign w:val="superscript"/>
        </w:rPr>
        <w:t>o</w:t>
      </w:r>
      <w:r w:rsidRPr="005C045C">
        <w:rPr>
          <w:rFonts w:ascii="Book Antiqua" w:hAnsi="Book Antiqua" w:cs="Helvetica"/>
          <w:color w:val="333333"/>
        </w:rPr>
        <w:t>. 4.320/1964, que dispõe sobre normas gerais de Direito Financeiro para elaboração e controle dos orçamentos e balanços, bem como os requisitos da Lei Complementar N</w:t>
      </w:r>
      <w:r w:rsidRPr="005C045C">
        <w:rPr>
          <w:rFonts w:ascii="Book Antiqua" w:hAnsi="Book Antiqua" w:cs="Helvetica"/>
          <w:color w:val="333333"/>
          <w:u w:val="single"/>
          <w:vertAlign w:val="superscript"/>
        </w:rPr>
        <w:t>o</w:t>
      </w:r>
      <w:r w:rsidRPr="005C045C">
        <w:rPr>
          <w:rFonts w:ascii="Book Antiqua" w:hAnsi="Book Antiqua" w:cs="Helvetica"/>
          <w:color w:val="333333"/>
        </w:rPr>
        <w:t>. 101/2000, que estabelece normas de finanças públicas voltadas para a responsabilidade na gestão fiscal; e,</w:t>
      </w:r>
    </w:p>
    <w:p w:rsidR="005C045C" w:rsidRPr="005C045C" w:rsidRDefault="005C045C" w:rsidP="00E26D69">
      <w:pPr>
        <w:pStyle w:val="NormalWeb"/>
        <w:shd w:val="clear" w:color="auto" w:fill="FFFFFF"/>
        <w:spacing w:before="0" w:beforeAutospacing="0" w:after="150" w:afterAutospacing="0" w:line="360" w:lineRule="auto"/>
        <w:ind w:firstLine="1701"/>
        <w:jc w:val="both"/>
        <w:rPr>
          <w:rFonts w:ascii="Book Antiqua" w:hAnsi="Book Antiqua" w:cs="Helvetica"/>
          <w:color w:val="333333"/>
        </w:rPr>
      </w:pPr>
      <w:r w:rsidRPr="004227CF">
        <w:rPr>
          <w:rFonts w:ascii="Book Antiqua" w:hAnsi="Book Antiqua" w:cs="Helvetica"/>
          <w:bCs/>
          <w:color w:val="333333"/>
        </w:rPr>
        <w:t>Considerando</w:t>
      </w:r>
      <w:r w:rsidRPr="004227CF">
        <w:rPr>
          <w:rFonts w:ascii="Book Antiqua" w:hAnsi="Book Antiqua" w:cs="Helvetica"/>
          <w:color w:val="333333"/>
        </w:rPr>
        <w:t> </w:t>
      </w:r>
      <w:r w:rsidRPr="005C045C">
        <w:rPr>
          <w:rFonts w:ascii="Book Antiqua" w:hAnsi="Book Antiqua" w:cs="Helvetica"/>
          <w:color w:val="333333"/>
        </w:rPr>
        <w:t xml:space="preserve">que pelos fundamentos declinados neste Parecer, esta Comissão </w:t>
      </w:r>
      <w:r w:rsidRPr="00A50008">
        <w:rPr>
          <w:rFonts w:ascii="Book Antiqua" w:hAnsi="Book Antiqua" w:cs="Helvetica"/>
          <w:color w:val="333333"/>
          <w:u w:val="single"/>
        </w:rPr>
        <w:t>opina pela</w:t>
      </w:r>
      <w:r w:rsidR="004227CF" w:rsidRPr="00A50008">
        <w:rPr>
          <w:rFonts w:ascii="Book Antiqua" w:hAnsi="Book Antiqua" w:cs="Helvetica"/>
          <w:color w:val="333333"/>
          <w:u w:val="single"/>
        </w:rPr>
        <w:t xml:space="preserve"> </w:t>
      </w:r>
      <w:r w:rsidRPr="00A50008">
        <w:rPr>
          <w:rFonts w:ascii="Book Antiqua" w:hAnsi="Book Antiqua" w:cs="Helvetica"/>
          <w:b/>
          <w:bCs/>
          <w:color w:val="333333"/>
          <w:u w:val="single"/>
        </w:rPr>
        <w:t>admissibilidade </w:t>
      </w:r>
      <w:r w:rsidRPr="00A50008">
        <w:rPr>
          <w:rFonts w:ascii="Book Antiqua" w:hAnsi="Book Antiqua" w:cs="Helvetica"/>
          <w:color w:val="333333"/>
          <w:u w:val="single"/>
        </w:rPr>
        <w:t>do Projeto de Lei em exame</w:t>
      </w:r>
      <w:r w:rsidRPr="005C045C">
        <w:rPr>
          <w:rFonts w:ascii="Book Antiqua" w:hAnsi="Book Antiqua" w:cs="Helvetica"/>
          <w:color w:val="333333"/>
        </w:rPr>
        <w:t>, devendo a matéria seguir seu curso regimental.</w:t>
      </w:r>
    </w:p>
    <w:p w:rsidR="005C045C" w:rsidRDefault="00A50008" w:rsidP="004227CF">
      <w:pPr>
        <w:pStyle w:val="NormalWeb"/>
        <w:shd w:val="clear" w:color="auto" w:fill="FFFFFF"/>
        <w:spacing w:before="0" w:beforeAutospacing="0" w:after="150" w:afterAutospacing="0" w:line="360" w:lineRule="auto"/>
        <w:jc w:val="right"/>
        <w:rPr>
          <w:rFonts w:ascii="Book Antiqua" w:hAnsi="Book Antiqua" w:cs="Helvetica"/>
          <w:color w:val="333333"/>
        </w:rPr>
      </w:pPr>
      <w:r>
        <w:rPr>
          <w:rFonts w:ascii="Book Antiqua" w:hAnsi="Book Antiqua" w:cs="Helvetica"/>
          <w:color w:val="333333"/>
        </w:rPr>
        <w:t>Câmara Municipal de V</w:t>
      </w:r>
      <w:r w:rsidRPr="005C045C">
        <w:rPr>
          <w:rFonts w:ascii="Book Antiqua" w:hAnsi="Book Antiqua" w:cs="Helvetica"/>
          <w:color w:val="333333"/>
        </w:rPr>
        <w:t xml:space="preserve">ereadores de </w:t>
      </w:r>
      <w:r>
        <w:rPr>
          <w:rFonts w:ascii="Book Antiqua" w:hAnsi="Book Antiqua" w:cs="Helvetica"/>
          <w:color w:val="333333"/>
        </w:rPr>
        <w:t>J</w:t>
      </w:r>
      <w:r w:rsidR="00BB30A2">
        <w:rPr>
          <w:rFonts w:ascii="Book Antiqua" w:hAnsi="Book Antiqua" w:cs="Helvetica"/>
          <w:color w:val="333333"/>
        </w:rPr>
        <w:t>acuizinho, em 28</w:t>
      </w:r>
      <w:r>
        <w:rPr>
          <w:rFonts w:ascii="Book Antiqua" w:hAnsi="Book Antiqua" w:cs="Helvetica"/>
          <w:color w:val="333333"/>
        </w:rPr>
        <w:t xml:space="preserve"> de agosto de 2018</w:t>
      </w:r>
      <w:r w:rsidRPr="005C045C">
        <w:rPr>
          <w:rFonts w:ascii="Book Antiqua" w:hAnsi="Book Antiqua" w:cs="Helvetica"/>
          <w:color w:val="333333"/>
        </w:rPr>
        <w:t>.</w:t>
      </w:r>
    </w:p>
    <w:p w:rsidR="00AF01AA" w:rsidRPr="006A19B1" w:rsidRDefault="00AF01AA" w:rsidP="00E26D69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Book Antiqua" w:hAnsi="Book Antiqua" w:cs="Helvetica"/>
          <w:color w:val="333333"/>
        </w:rPr>
      </w:pPr>
    </w:p>
    <w:p w:rsidR="005C045C" w:rsidRPr="006A19B1" w:rsidRDefault="005C045C" w:rsidP="00E26D69">
      <w:pPr>
        <w:pStyle w:val="NormalWeb"/>
        <w:shd w:val="clear" w:color="auto" w:fill="FFFFFF"/>
        <w:spacing w:before="0" w:beforeAutospacing="0" w:after="150" w:afterAutospacing="0" w:line="360" w:lineRule="auto"/>
        <w:jc w:val="right"/>
        <w:rPr>
          <w:rFonts w:ascii="Book Antiqua" w:hAnsi="Book Antiqua" w:cs="Helvetica"/>
          <w:color w:val="333333"/>
        </w:rPr>
      </w:pPr>
      <w:r w:rsidRPr="006A19B1">
        <w:rPr>
          <w:rFonts w:ascii="Book Antiqua" w:hAnsi="Book Antiqua" w:cs="Helvetica"/>
          <w:bCs/>
          <w:iCs/>
          <w:color w:val="333333"/>
        </w:rPr>
        <w:t xml:space="preserve">Ver. </w:t>
      </w:r>
      <w:r w:rsidR="00AF01AA" w:rsidRPr="006A19B1">
        <w:rPr>
          <w:rFonts w:ascii="Book Antiqua" w:hAnsi="Book Antiqua" w:cs="Helvetica"/>
          <w:bCs/>
          <w:iCs/>
          <w:color w:val="333333"/>
        </w:rPr>
        <w:t>Daniela da Silva Moraes</w:t>
      </w:r>
      <w:proofErr w:type="gramStart"/>
      <w:r w:rsidR="00BB30A2" w:rsidRPr="006A19B1">
        <w:rPr>
          <w:rFonts w:ascii="Book Antiqua" w:hAnsi="Book Antiqua" w:cs="Helvetica"/>
          <w:bCs/>
          <w:iCs/>
          <w:color w:val="333333"/>
        </w:rPr>
        <w:t xml:space="preserve">  </w:t>
      </w:r>
      <w:proofErr w:type="gramEnd"/>
      <w:r w:rsidR="00BB30A2" w:rsidRPr="006A19B1">
        <w:rPr>
          <w:rFonts w:ascii="Book Antiqua" w:hAnsi="Book Antiqua" w:cs="Helvetica"/>
          <w:bCs/>
          <w:iCs/>
          <w:color w:val="333333"/>
        </w:rPr>
        <w:t xml:space="preserve"> </w:t>
      </w:r>
    </w:p>
    <w:p w:rsidR="005C045C" w:rsidRPr="006A19B1" w:rsidRDefault="005C045C" w:rsidP="00E26D69">
      <w:pPr>
        <w:pStyle w:val="NormalWeb"/>
        <w:shd w:val="clear" w:color="auto" w:fill="FFFFFF"/>
        <w:spacing w:before="0" w:beforeAutospacing="0" w:after="150" w:afterAutospacing="0" w:line="360" w:lineRule="auto"/>
        <w:jc w:val="right"/>
        <w:rPr>
          <w:rFonts w:ascii="Book Antiqua" w:hAnsi="Book Antiqua" w:cs="Helvetica"/>
          <w:color w:val="333333"/>
        </w:rPr>
      </w:pPr>
      <w:r w:rsidRPr="006A19B1">
        <w:rPr>
          <w:rFonts w:ascii="Book Antiqua" w:hAnsi="Book Antiqua" w:cs="Helvetica"/>
          <w:color w:val="333333"/>
        </w:rPr>
        <w:t>Presidente     </w:t>
      </w:r>
    </w:p>
    <w:p w:rsidR="005C045C" w:rsidRPr="006A19B1" w:rsidRDefault="005C045C" w:rsidP="00A50008">
      <w:pPr>
        <w:pStyle w:val="NormalWeb"/>
        <w:shd w:val="clear" w:color="auto" w:fill="FFFFFF"/>
        <w:spacing w:before="0" w:beforeAutospacing="0" w:after="150" w:afterAutospacing="0" w:line="360" w:lineRule="auto"/>
        <w:jc w:val="right"/>
        <w:rPr>
          <w:rFonts w:ascii="Book Antiqua" w:hAnsi="Book Antiqua" w:cs="Helvetica"/>
          <w:color w:val="333333"/>
        </w:rPr>
      </w:pPr>
      <w:bookmarkStart w:id="0" w:name="_GoBack"/>
      <w:bookmarkEnd w:id="0"/>
      <w:r w:rsidRPr="006A19B1">
        <w:rPr>
          <w:rFonts w:ascii="Book Antiqua" w:hAnsi="Book Antiqua" w:cs="Helvetica"/>
          <w:bCs/>
          <w:iCs/>
          <w:color w:val="333333"/>
        </w:rPr>
        <w:t xml:space="preserve">Ver. </w:t>
      </w:r>
      <w:proofErr w:type="spellStart"/>
      <w:r w:rsidR="00AF01AA" w:rsidRPr="006A19B1">
        <w:rPr>
          <w:rFonts w:ascii="Book Antiqua" w:hAnsi="Book Antiqua" w:cs="Helvetica"/>
          <w:bCs/>
          <w:iCs/>
          <w:color w:val="333333"/>
        </w:rPr>
        <w:t>Lorival</w:t>
      </w:r>
      <w:proofErr w:type="spellEnd"/>
      <w:r w:rsidR="00AF01AA" w:rsidRPr="006A19B1">
        <w:rPr>
          <w:rFonts w:ascii="Book Antiqua" w:hAnsi="Book Antiqua" w:cs="Helvetica"/>
          <w:bCs/>
          <w:iCs/>
          <w:color w:val="333333"/>
        </w:rPr>
        <w:t xml:space="preserve"> Solano Demétrio</w:t>
      </w:r>
      <w:r w:rsidRPr="006A19B1">
        <w:rPr>
          <w:rFonts w:ascii="Book Antiqua" w:hAnsi="Book Antiqua" w:cs="Helvetica"/>
          <w:color w:val="333333"/>
        </w:rPr>
        <w:t>   </w:t>
      </w:r>
    </w:p>
    <w:p w:rsidR="00A50008" w:rsidRPr="006A19B1" w:rsidRDefault="00A50008" w:rsidP="00A50008">
      <w:pPr>
        <w:pStyle w:val="NormalWeb"/>
        <w:shd w:val="clear" w:color="auto" w:fill="FFFFFF"/>
        <w:spacing w:before="0" w:beforeAutospacing="0" w:after="150" w:afterAutospacing="0" w:line="360" w:lineRule="auto"/>
        <w:jc w:val="right"/>
        <w:rPr>
          <w:rFonts w:ascii="Book Antiqua" w:hAnsi="Book Antiqua" w:cs="Helvetica"/>
          <w:color w:val="333333"/>
        </w:rPr>
      </w:pPr>
    </w:p>
    <w:p w:rsidR="005C045C" w:rsidRPr="006A19B1" w:rsidRDefault="005C045C" w:rsidP="00E26D69">
      <w:pPr>
        <w:pStyle w:val="NormalWeb"/>
        <w:shd w:val="clear" w:color="auto" w:fill="FFFFFF"/>
        <w:spacing w:before="0" w:beforeAutospacing="0" w:after="150" w:afterAutospacing="0" w:line="360" w:lineRule="auto"/>
        <w:jc w:val="right"/>
        <w:rPr>
          <w:rFonts w:ascii="Book Antiqua" w:hAnsi="Book Antiqua" w:cs="Helvetica"/>
          <w:color w:val="333333"/>
        </w:rPr>
      </w:pPr>
      <w:r w:rsidRPr="006A19B1">
        <w:rPr>
          <w:rFonts w:ascii="Book Antiqua" w:hAnsi="Book Antiqua" w:cs="Helvetica"/>
          <w:bCs/>
          <w:iCs/>
          <w:color w:val="333333"/>
        </w:rPr>
        <w:t xml:space="preserve">Ver. </w:t>
      </w:r>
      <w:r w:rsidR="00AF01AA" w:rsidRPr="006A19B1">
        <w:rPr>
          <w:rFonts w:ascii="Book Antiqua" w:hAnsi="Book Antiqua" w:cs="Helvetica"/>
          <w:bCs/>
          <w:iCs/>
          <w:color w:val="333333"/>
        </w:rPr>
        <w:t>Paulo da Silva</w:t>
      </w:r>
    </w:p>
    <w:p w:rsidR="002D3CC5" w:rsidRPr="005C045C" w:rsidRDefault="002D3CC5" w:rsidP="00E26D69">
      <w:pPr>
        <w:spacing w:line="360" w:lineRule="auto"/>
        <w:rPr>
          <w:rFonts w:ascii="Book Antiqua" w:hAnsi="Book Antiqua"/>
          <w:sz w:val="24"/>
          <w:szCs w:val="24"/>
        </w:rPr>
      </w:pPr>
    </w:p>
    <w:sectPr w:rsidR="002D3CC5" w:rsidRPr="005C045C" w:rsidSect="00DC625F">
      <w:pgSz w:w="11906" w:h="16838" w:code="9"/>
      <w:pgMar w:top="311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45C"/>
    <w:rsid w:val="000726F8"/>
    <w:rsid w:val="000B750C"/>
    <w:rsid w:val="001B412D"/>
    <w:rsid w:val="002D3CC5"/>
    <w:rsid w:val="004227CF"/>
    <w:rsid w:val="005C045C"/>
    <w:rsid w:val="006A19B1"/>
    <w:rsid w:val="00937F75"/>
    <w:rsid w:val="00A50008"/>
    <w:rsid w:val="00AF01AA"/>
    <w:rsid w:val="00BB30A2"/>
    <w:rsid w:val="00DC625F"/>
    <w:rsid w:val="00E076A7"/>
    <w:rsid w:val="00E26D69"/>
    <w:rsid w:val="00EE429F"/>
    <w:rsid w:val="00EF5011"/>
    <w:rsid w:val="00F02447"/>
    <w:rsid w:val="00FF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0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0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3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330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Computador</cp:lastModifiedBy>
  <cp:revision>4</cp:revision>
  <cp:lastPrinted>2018-08-27T20:50:00Z</cp:lastPrinted>
  <dcterms:created xsi:type="dcterms:W3CDTF">2018-08-27T16:17:00Z</dcterms:created>
  <dcterms:modified xsi:type="dcterms:W3CDTF">2018-08-27T21:32:00Z</dcterms:modified>
</cp:coreProperties>
</file>